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F181" w14:textId="23194354" w:rsidR="00332032" w:rsidRPr="004F07D6" w:rsidRDefault="00D91737" w:rsidP="0087566B">
      <w:pPr>
        <w:jc w:val="center"/>
      </w:pPr>
      <w:r w:rsidRPr="0020162F"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D0E17" wp14:editId="33132341">
                <wp:simplePos x="0" y="0"/>
                <wp:positionH relativeFrom="column">
                  <wp:posOffset>6793230</wp:posOffset>
                </wp:positionH>
                <wp:positionV relativeFrom="paragraph">
                  <wp:posOffset>173355</wp:posOffset>
                </wp:positionV>
                <wp:extent cx="45085" cy="5905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3A8" w14:textId="0B7C85F6" w:rsidR="0020162F" w:rsidRPr="0020162F" w:rsidRDefault="0020162F" w:rsidP="002016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162F">
                              <w:rPr>
                                <w:color w:val="FF0000"/>
                                <w:sz w:val="52"/>
                                <w:szCs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.9pt;margin-top:13.65pt;width:3.55pt;height:46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UkKAIAAE4EAAAOAAAAZHJzL2Uyb0RvYy54bWysVNuO0zAQfUfiHyy/06RRw26jpqulSwFp&#10;uUi7fIDjOI2F7TG226R8PWOndKs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NifkWJ&#10;YRpFehRjIG9gJEXkZ7C+wrAHi4FhxGPUOdXq7T3wb54Y2PTM7MStczD0grWY3zzezC6uTjg+gjTD&#10;R2jxGbYPkIDGzmnSKWnf/4JGYgi+g4odzyrFpDgeLsr8uqSEo6dc5mWZRMxYFVGiBNb58E6AJnFT&#10;U4c9kF5hh3sfYlZPITHcg5LtViqVDLdrNsqRA8N+2aYvFfIsTBky1HRZFuVExF8h8vT9CULLgI2v&#10;pK7p9TmIVZG+t6ZNbRmYVNMeU1bmxGekcCIzjM140qeB9ojMOpgaHAcSNz24H5QM2Nw19d/3zAlK&#10;1AeD6izni0WchmQsyqsCDXfpaS49zHCEqmmgZNpuQpqgSJiBW1Sxk4nYKPeUySlXbNrE92nA4lRc&#10;2inq6Tew/gkAAP//AwBQSwMEFAAGAAgAAAAhAKLKeM/hAAAADAEAAA8AAABkcnMvZG93bnJldi54&#10;bWxMj8FOwzAQRO9I/IO1SNyoTQIpCXEqhJRySQ+UAlc3XuKI2I5itw1/z/YEtxnNaPZtuZrtwI44&#10;hd47CbcLAQxd63XvOgm7t/rmAViIymk1eIcSfjDAqrq8KFWh/cm94nEbO0YjLhRKgolxLDgPrUGr&#10;wsKP6Cj78pNVkezUcT2pE43bgSdCZNyq3tEFo0Z8Nth+bw9WwovJ7983ftfwdP1Zq6Ze583dh5TX&#10;V/PTI7CIc/wrwxmf0KEipr0/OB3YQF5kObFHCckyBXZuiGWWA9uTSkQKvCr5/yeqXwAAAP//AwBQ&#10;SwECLQAUAAYACAAAACEAtoM4kv4AAADhAQAAEwAAAAAAAAAAAAAAAAAAAAAAW0NvbnRlbnRfVHlw&#10;ZXNdLnhtbFBLAQItABQABgAIAAAAIQA4/SH/1gAAAJQBAAALAAAAAAAAAAAAAAAAAC8BAABfcmVs&#10;cy8ucmVsc1BLAQItABQABgAIAAAAIQDG07UkKAIAAE4EAAAOAAAAAAAAAAAAAAAAAC4CAABkcnMv&#10;ZTJvRG9jLnhtbFBLAQItABQABgAIAAAAIQCiynjP4QAAAAwBAAAPAAAAAAAAAAAAAAAAAIIEAABk&#10;cnMvZG93bnJldi54bWxQSwUGAAAAAAQABADzAAAAkAUAAAAA&#10;">
                <v:textbox>
                  <w:txbxContent>
                    <w:p w14:paraId="01A133A8" w14:textId="0B7C85F6" w:rsidR="0020162F" w:rsidRPr="0020162F" w:rsidRDefault="0020162F" w:rsidP="002016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0162F">
                        <w:rPr>
                          <w:color w:val="FF0000"/>
                          <w:sz w:val="52"/>
                          <w:szCs w:val="5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86940" w14:textId="2BCAEE00" w:rsidR="00332032" w:rsidRDefault="00332032" w:rsidP="0087566B">
      <w:pPr>
        <w:jc w:val="center"/>
        <w:rPr>
          <w:rFonts w:ascii="Georgia" w:hAnsi="Georgia" w:cs="Courier New"/>
          <w:b/>
          <w:bCs/>
          <w:sz w:val="22"/>
          <w:szCs w:val="22"/>
        </w:rPr>
      </w:pPr>
    </w:p>
    <w:p w14:paraId="21B5B6FA" w14:textId="10F8C643" w:rsidR="0087566B" w:rsidRDefault="00B06C91" w:rsidP="00332032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44E5" wp14:editId="35CC4320">
                <wp:simplePos x="0" y="0"/>
                <wp:positionH relativeFrom="column">
                  <wp:posOffset>6857999</wp:posOffset>
                </wp:positionH>
                <wp:positionV relativeFrom="paragraph">
                  <wp:posOffset>-447675</wp:posOffset>
                </wp:positionV>
                <wp:extent cx="2476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830A" w14:textId="6FCF0922" w:rsidR="0016228C" w:rsidRPr="00473BE1" w:rsidRDefault="0016228C" w:rsidP="004A032F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4E5" id="Text Box 1" o:spid="_x0000_s1027" type="#_x0000_t202" style="position:absolute;left:0;text-align:left;margin-left:540pt;margin-top:-35.25pt;width:19.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9gUAIAALEEAAAOAAAAZHJzL2Uyb0RvYy54bWysVFFv2jAQfp+0/2D5fQQY0DYiVIyKbRJq&#10;K8HUZ+PYYM3xebYhYb9+Zycw1u5p2ot1vvvy+e67u0zvm0qTo3BegSnooNenRBgOpTK7gn7bLD/c&#10;UuIDMyXTYERBT8LT+9n7d9Pa5mIIe9ClcARJjM9rW9B9CDbPMs/3omK+B1YYDEpwFQt4dbusdKxG&#10;9kpnw35/ktXgSuuAC+/R+9AG6SzxSyl4eJLSi0B0QTG3kE6Xzm08s9mU5TvH7F7xLg32D1lUTBl8&#10;9EL1wAIjB6feUFWKO/AgQ49DlYGUiotUA1Yz6L+qZr1nVqRaUBxvLzL5/0fLH4/PjqgSe0eJYRW2&#10;aCOaQD5BQwZRndr6HEFri7DQoDsiO79HZyy6ka4iUiv7JQajBwsjiETFTxeVIy1H53B0MxljhGPo&#10;rj+6vRlHvqyliR9b58NnARWJRkEdNjGRsuPKhxZ6hkS4B63KpdI6XeLgiIV25Miw5TqkZJH8D5Q2&#10;pC7o5COm8YYhUl++32rGv3fpXTEgnzaYcxSnFSFaodk2nZSdQFsoT6ibg3buvOVLhfQr5sMzczho&#10;KAMuT3jCQ2rAnKCzKNmD+/k3f8Rj/zFKSY2DW1D/48CcoER/NTgZd4PRKE56uozGN0O8uOvI9jpi&#10;DtUCUCjsPmaXzIgP+mxKB9UL7tg8voohZji+XdBwNhehXSfcUS7m8wTC2bYsrMza8vNERFk3zQtz&#10;tmtrwHl4hPOIs/xVd1ts7I6B+SGAVKn1UedW1U5+3Is0PN0Ox8W7vifU7z/N7BcAAAD//wMAUEsD&#10;BBQABgAIAAAAIQCaotzz4AAAAAwBAAAPAAAAZHJzL2Rvd25yZXYueG1sTI9BS8NAEIXvgv9hGcFb&#10;u5uINqbZlFIQBEWw2vsmO02C2dmQ3bapv97pyR7fm8eb7xWryfXiiGPoPGlI5goEUu1tR42G76+X&#10;WQYiREPW9J5QwxkDrMrbm8Lk1p/oE4/b2AguoZAbDW2MQy5lqFt0Jsz9gMS3vR+diSzHRtrRnLjc&#10;9TJV6kk60xF/aM2Amxbrn+3BaXgzbfV6ftjR+0CZ/P3YpOudT7W+v5vWSxARp/gfhgs+o0PJTJU/&#10;kA2iZ60yxWOihtlCPYK4RJLkma1KwyJVIMtCXo8o/wAAAP//AwBQSwECLQAUAAYACAAAACEAtoM4&#10;kv4AAADhAQAAEwAAAAAAAAAAAAAAAAAAAAAAW0NvbnRlbnRfVHlwZXNdLnhtbFBLAQItABQABgAI&#10;AAAAIQA4/SH/1gAAAJQBAAALAAAAAAAAAAAAAAAAAC8BAABfcmVscy8ucmVsc1BLAQItABQABgAI&#10;AAAAIQC4BN9gUAIAALEEAAAOAAAAAAAAAAAAAAAAAC4CAABkcnMvZTJvRG9jLnhtbFBLAQItABQA&#10;BgAIAAAAIQCaotzz4AAAAAwBAAAPAAAAAAAAAAAAAAAAAKoEAABkcnMvZG93bnJldi54bWxQSwUG&#10;AAAAAAQABADzAAAAtwUAAAAA&#10;" fillcolor="white [3201]" strokeweight=".5pt">
                <v:textbox>
                  <w:txbxContent>
                    <w:p w14:paraId="34DB830A" w14:textId="6FCF0922" w:rsidR="0016228C" w:rsidRPr="00473BE1" w:rsidRDefault="0016228C" w:rsidP="004A032F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6B">
        <w:rPr>
          <w:rFonts w:ascii="Georgia" w:hAnsi="Georgia" w:cs="Courier New"/>
          <w:b/>
          <w:bCs/>
          <w:sz w:val="22"/>
          <w:szCs w:val="22"/>
        </w:rPr>
        <w:t>REGULAR MEETING</w:t>
      </w:r>
    </w:p>
    <w:p w14:paraId="452BC21B" w14:textId="3AC26AAA" w:rsidR="002A0FB9" w:rsidRDefault="00DB0AA8" w:rsidP="002A0FB9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sz w:val="22"/>
          <w:szCs w:val="22"/>
        </w:rPr>
        <w:t>January 6, 2021</w:t>
      </w:r>
    </w:p>
    <w:p w14:paraId="5C9683BB" w14:textId="77777777" w:rsidR="00884DDF" w:rsidRDefault="00884DDF" w:rsidP="0087566B">
      <w:pPr>
        <w:spacing w:after="100" w:afterAutospacing="1"/>
        <w:jc w:val="center"/>
      </w:pPr>
    </w:p>
    <w:p w14:paraId="15487DE5" w14:textId="0A51292C" w:rsidR="0087566B" w:rsidRDefault="0087566B" w:rsidP="00D60CBD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Board of Commissioners for the Lafourche Basin Levee District </w:t>
      </w:r>
      <w:r w:rsidR="000B324B" w:rsidRPr="000B324B">
        <w:rPr>
          <w:rFonts w:ascii="Georgia" w:hAnsi="Georgia"/>
          <w:sz w:val="24"/>
          <w:szCs w:val="24"/>
        </w:rPr>
        <w:t xml:space="preserve">met this day in regular session at its official domicile at 21380 Highway 20 in Vacherie, Louisiana. The public </w:t>
      </w:r>
      <w:r w:rsidR="000B324B">
        <w:rPr>
          <w:rFonts w:ascii="Georgia" w:hAnsi="Georgia"/>
          <w:sz w:val="24"/>
          <w:szCs w:val="24"/>
        </w:rPr>
        <w:t>was</w:t>
      </w:r>
      <w:r w:rsidR="000B324B" w:rsidRPr="000B324B">
        <w:rPr>
          <w:rFonts w:ascii="Georgia" w:hAnsi="Georgia"/>
          <w:sz w:val="24"/>
          <w:szCs w:val="24"/>
        </w:rPr>
        <w:t xml:space="preserve"> invited to attend via Teleconference and at the LBLD office </w:t>
      </w:r>
      <w:r w:rsidR="00BF03B5" w:rsidRPr="00350F7E">
        <w:rPr>
          <w:rFonts w:ascii="Georgia" w:hAnsi="Georgia"/>
          <w:sz w:val="24"/>
          <w:szCs w:val="24"/>
        </w:rPr>
        <w:t>in</w:t>
      </w:r>
      <w:r w:rsidR="00350F7E" w:rsidRPr="00350F7E">
        <w:rPr>
          <w:rFonts w:ascii="Georgia" w:hAnsi="Georgia"/>
          <w:sz w:val="24"/>
          <w:szCs w:val="24"/>
        </w:rPr>
        <w:t xml:space="preserve"> accordance with the Louisiana Governor’s Proclamation Number </w:t>
      </w:r>
      <w:r w:rsidR="00DB0AA8">
        <w:rPr>
          <w:rFonts w:ascii="Georgia" w:hAnsi="Georgia"/>
          <w:sz w:val="24"/>
          <w:szCs w:val="24"/>
        </w:rPr>
        <w:t>174</w:t>
      </w:r>
      <w:r w:rsidR="00A97848">
        <w:rPr>
          <w:rFonts w:ascii="Georgia" w:hAnsi="Georgia"/>
          <w:sz w:val="24"/>
          <w:szCs w:val="24"/>
        </w:rPr>
        <w:t>-</w:t>
      </w:r>
      <w:r w:rsidR="00C92C8A" w:rsidRPr="00C92C8A">
        <w:rPr>
          <w:rFonts w:ascii="Georgia" w:hAnsi="Georgia"/>
          <w:sz w:val="24"/>
          <w:szCs w:val="24"/>
        </w:rPr>
        <w:t xml:space="preserve">JBE 2020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</w:t>
      </w:r>
      <w:r w:rsidR="00C92C8A" w:rsidRPr="00C92C8A">
        <w:rPr>
          <w:rFonts w:ascii="Georgia" w:hAnsi="Georgia"/>
          <w:color w:val="003399"/>
          <w:sz w:val="24"/>
          <w:szCs w:val="24"/>
        </w:rPr>
        <w:t xml:space="preserve">gov.louisiana.gov </w:t>
      </w:r>
      <w:r w:rsidR="00C92C8A" w:rsidRPr="00C92C8A">
        <w:rPr>
          <w:rFonts w:ascii="Georgia" w:hAnsi="Georgia"/>
          <w:sz w:val="24"/>
          <w:szCs w:val="24"/>
        </w:rPr>
        <w:t xml:space="preserve">for guideline exceptions.  </w:t>
      </w:r>
      <w:r w:rsidR="000B324B">
        <w:rPr>
          <w:rFonts w:ascii="Georgia" w:hAnsi="Georgia"/>
          <w:sz w:val="24"/>
          <w:szCs w:val="24"/>
        </w:rPr>
        <w:t>The meeting</w:t>
      </w:r>
      <w:r>
        <w:rPr>
          <w:rFonts w:ascii="Georgia" w:hAnsi="Georgia"/>
          <w:sz w:val="24"/>
          <w:szCs w:val="24"/>
        </w:rPr>
        <w:t xml:space="preserve"> was called to order by its </w:t>
      </w:r>
      <w:r w:rsidR="002A4324">
        <w:rPr>
          <w:rFonts w:ascii="Georgia" w:hAnsi="Georgia"/>
          <w:sz w:val="24"/>
          <w:szCs w:val="24"/>
        </w:rPr>
        <w:t>President, James P. Jasmin</w:t>
      </w:r>
      <w:r w:rsidR="002C0A62">
        <w:rPr>
          <w:rFonts w:ascii="Georgia" w:hAnsi="Georgia"/>
          <w:sz w:val="24"/>
          <w:szCs w:val="24"/>
        </w:rPr>
        <w:t>, at 6:00 P.M.</w:t>
      </w:r>
    </w:p>
    <w:p w14:paraId="53758127" w14:textId="38E2FFD4" w:rsidR="00887941" w:rsidRDefault="00887941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 meeting was called to order by President James P. Jasmin.</w:t>
      </w:r>
    </w:p>
    <w:p w14:paraId="33399082" w14:textId="2EB6BE03" w:rsidR="0016228C" w:rsidRDefault="0016228C" w:rsidP="007D118F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16228C">
        <w:rPr>
          <w:rFonts w:ascii="Georgia" w:hAnsi="Georgia"/>
          <w:sz w:val="24"/>
          <w:szCs w:val="24"/>
        </w:rPr>
        <w:t>The meeting opened with a prayer and the pledge of allegiance to the flag.</w:t>
      </w:r>
    </w:p>
    <w:p w14:paraId="19126F51" w14:textId="135FCDEA" w:rsidR="002C0A62" w:rsidRDefault="002C0A62" w:rsidP="0027343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 Commissioners… Craig Carter, Assumption Parish; </w:t>
      </w:r>
      <w:r w:rsidR="000B324B">
        <w:rPr>
          <w:rFonts w:ascii="Georgia" w:hAnsi="Georgia"/>
          <w:sz w:val="24"/>
          <w:szCs w:val="24"/>
        </w:rPr>
        <w:t>Larry Sorapuru</w:t>
      </w:r>
      <w:r>
        <w:rPr>
          <w:rFonts w:ascii="Georgia" w:hAnsi="Georgia"/>
          <w:sz w:val="24"/>
          <w:szCs w:val="24"/>
        </w:rPr>
        <w:t xml:space="preserve">, St. John the Baptist Parish; Russell Loupe, St. Charles Parish; Eric Matherne, St. Charles Parish; Michael </w:t>
      </w:r>
      <w:r w:rsidR="008B66AE">
        <w:rPr>
          <w:rFonts w:ascii="Georgia" w:hAnsi="Georgia"/>
          <w:sz w:val="24"/>
          <w:szCs w:val="24"/>
        </w:rPr>
        <w:t>McKinney, Sr., Ascension Parish</w:t>
      </w:r>
      <w:r w:rsidR="00E748ED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 xml:space="preserve"> </w:t>
      </w:r>
      <w:r w:rsidR="000B324B">
        <w:rPr>
          <w:rFonts w:ascii="Georgia" w:hAnsi="Georgia"/>
          <w:sz w:val="24"/>
          <w:szCs w:val="24"/>
        </w:rPr>
        <w:t xml:space="preserve">Arthur Bosworth IV, St. James Parish; </w:t>
      </w:r>
      <w:r>
        <w:rPr>
          <w:rFonts w:ascii="Georgia" w:hAnsi="Georgia"/>
          <w:sz w:val="24"/>
          <w:szCs w:val="24"/>
        </w:rPr>
        <w:t>Gary Wats</w:t>
      </w:r>
      <w:r w:rsidR="00E748ED">
        <w:rPr>
          <w:rFonts w:ascii="Georgia" w:hAnsi="Georgia"/>
          <w:sz w:val="24"/>
          <w:szCs w:val="24"/>
        </w:rPr>
        <w:t>on, St. John the Baptist Parish;</w:t>
      </w:r>
      <w:r w:rsidR="00D1577C">
        <w:rPr>
          <w:rFonts w:ascii="Georgia" w:hAnsi="Georgia"/>
          <w:sz w:val="24"/>
          <w:szCs w:val="24"/>
        </w:rPr>
        <w:t xml:space="preserve"> </w:t>
      </w:r>
      <w:r w:rsidR="00336A1A" w:rsidRPr="00336A1A">
        <w:rPr>
          <w:rFonts w:ascii="Georgia" w:hAnsi="Georgia"/>
          <w:sz w:val="24"/>
          <w:szCs w:val="24"/>
        </w:rPr>
        <w:t>President James P. Jasmin, St. James Parish</w:t>
      </w:r>
      <w:r w:rsidR="00370192">
        <w:rPr>
          <w:rFonts w:ascii="Georgia" w:hAnsi="Georgia"/>
          <w:sz w:val="24"/>
          <w:szCs w:val="24"/>
        </w:rPr>
        <w:t xml:space="preserve">; </w:t>
      </w:r>
      <w:r w:rsidR="00336A1A" w:rsidRPr="00336A1A">
        <w:rPr>
          <w:rFonts w:ascii="Georgia" w:hAnsi="Georgia"/>
          <w:sz w:val="24"/>
          <w:szCs w:val="24"/>
        </w:rPr>
        <w:t>Jeffery Henry, Ascension Parish</w:t>
      </w:r>
      <w:r w:rsidR="0016228C">
        <w:rPr>
          <w:rFonts w:ascii="Georgia" w:hAnsi="Georgia"/>
          <w:sz w:val="24"/>
          <w:szCs w:val="24"/>
        </w:rPr>
        <w:t xml:space="preserve">; </w:t>
      </w:r>
      <w:r w:rsidR="00350F7E" w:rsidRPr="00350F7E">
        <w:rPr>
          <w:rFonts w:ascii="Georgia" w:hAnsi="Georgia"/>
          <w:sz w:val="24"/>
          <w:szCs w:val="24"/>
        </w:rPr>
        <w:t xml:space="preserve">Marlin Rogers, St. Charles Parish  </w:t>
      </w:r>
      <w:r w:rsidR="007D118F">
        <w:rPr>
          <w:rFonts w:ascii="Georgia" w:hAnsi="Georgia"/>
          <w:sz w:val="24"/>
          <w:szCs w:val="24"/>
        </w:rPr>
        <w:t xml:space="preserve">and </w:t>
      </w:r>
      <w:r w:rsidR="001D6296" w:rsidRPr="001D6296">
        <w:rPr>
          <w:rFonts w:ascii="Georgia" w:hAnsi="Georgia"/>
          <w:sz w:val="24"/>
          <w:szCs w:val="24"/>
        </w:rPr>
        <w:t>Kevin Hebert, St. Charles Parish</w:t>
      </w:r>
      <w:r w:rsidR="001D6296">
        <w:rPr>
          <w:rFonts w:ascii="Georgia" w:hAnsi="Georgia"/>
          <w:sz w:val="24"/>
          <w:szCs w:val="24"/>
        </w:rPr>
        <w:t xml:space="preserve"> </w:t>
      </w:r>
      <w:r w:rsidR="007D118F">
        <w:rPr>
          <w:rFonts w:ascii="Georgia" w:hAnsi="Georgia"/>
          <w:sz w:val="24"/>
          <w:szCs w:val="24"/>
        </w:rPr>
        <w:t>were present</w:t>
      </w:r>
      <w:r w:rsidR="001D6296">
        <w:rPr>
          <w:rFonts w:ascii="Georgia" w:hAnsi="Georgia"/>
          <w:sz w:val="24"/>
          <w:szCs w:val="24"/>
        </w:rPr>
        <w:t>.</w:t>
      </w:r>
    </w:p>
    <w:p w14:paraId="734547F2" w14:textId="77777777" w:rsidR="002C0A62" w:rsidRDefault="002C0A62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quorum was present to conduct business.</w:t>
      </w:r>
    </w:p>
    <w:p w14:paraId="43E600BB" w14:textId="45CD8583" w:rsidR="002C0A62" w:rsidRDefault="008F09B5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Messrs. Larry Buquoi, Attorney; Donald Ray Henry, Executive Director</w:t>
      </w:r>
      <w:r w:rsidR="00BE2665">
        <w:rPr>
          <w:rFonts w:ascii="Georgia" w:hAnsi="Georgia"/>
          <w:sz w:val="24"/>
          <w:szCs w:val="24"/>
        </w:rPr>
        <w:t xml:space="preserve">; </w:t>
      </w:r>
      <w:r w:rsidR="002437D4" w:rsidRPr="002437D4">
        <w:rPr>
          <w:rFonts w:ascii="Georgia" w:hAnsi="Georgia"/>
          <w:sz w:val="24"/>
          <w:szCs w:val="24"/>
        </w:rPr>
        <w:t>Ivy Chauvin, Sr., Assistant Executive Director</w:t>
      </w:r>
      <w:r w:rsidR="00BE2665">
        <w:rPr>
          <w:rFonts w:ascii="Georgia" w:hAnsi="Georgia"/>
          <w:sz w:val="24"/>
          <w:szCs w:val="24"/>
        </w:rPr>
        <w:t xml:space="preserve">; </w:t>
      </w:r>
      <w:r w:rsidR="00350F7E">
        <w:rPr>
          <w:rFonts w:ascii="Georgia" w:hAnsi="Georgia"/>
          <w:sz w:val="24"/>
          <w:szCs w:val="24"/>
        </w:rPr>
        <w:t>and</w:t>
      </w:r>
      <w:r w:rsidR="00BE2665">
        <w:rPr>
          <w:rFonts w:ascii="Georgia" w:hAnsi="Georgia"/>
          <w:sz w:val="24"/>
          <w:szCs w:val="24"/>
        </w:rPr>
        <w:t xml:space="preserve"> Ms. Melanie Broden Accounting Specialist </w:t>
      </w:r>
      <w:r w:rsidR="00D70A67">
        <w:rPr>
          <w:rFonts w:ascii="Georgia" w:hAnsi="Georgia"/>
          <w:sz w:val="24"/>
          <w:szCs w:val="24"/>
        </w:rPr>
        <w:t>were</w:t>
      </w:r>
      <w:r w:rsidR="002437D4">
        <w:rPr>
          <w:rFonts w:ascii="Georgia" w:hAnsi="Georgia"/>
          <w:sz w:val="24"/>
          <w:szCs w:val="24"/>
        </w:rPr>
        <w:t xml:space="preserve"> </w:t>
      </w:r>
      <w:r w:rsidR="00375DB9">
        <w:rPr>
          <w:rFonts w:ascii="Georgia" w:hAnsi="Georgia"/>
          <w:sz w:val="24"/>
          <w:szCs w:val="24"/>
        </w:rPr>
        <w:t>present</w:t>
      </w:r>
      <w:r w:rsidR="002437D4">
        <w:rPr>
          <w:rFonts w:ascii="Georgia" w:hAnsi="Georgia"/>
          <w:sz w:val="24"/>
          <w:szCs w:val="24"/>
        </w:rPr>
        <w:t>.</w:t>
      </w:r>
    </w:p>
    <w:p w14:paraId="731C7566" w14:textId="7E2717E4" w:rsidR="00375DB9" w:rsidRPr="00375DB9" w:rsidRDefault="004515AA" w:rsidP="00375D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Hlk55834102"/>
      <w:r w:rsidR="00887941" w:rsidRPr="00887941">
        <w:rPr>
          <w:rFonts w:ascii="Georgia" w:hAnsi="Georgia"/>
          <w:sz w:val="24"/>
          <w:szCs w:val="24"/>
        </w:rPr>
        <w:t xml:space="preserve">Adoption of the </w:t>
      </w:r>
      <w:r w:rsidR="00BB0AD5">
        <w:rPr>
          <w:rFonts w:ascii="Georgia" w:hAnsi="Georgia"/>
          <w:sz w:val="24"/>
          <w:szCs w:val="24"/>
        </w:rPr>
        <w:t xml:space="preserve">adjusted </w:t>
      </w:r>
      <w:r w:rsidR="00887941" w:rsidRPr="00887941">
        <w:rPr>
          <w:rFonts w:ascii="Georgia" w:hAnsi="Georgia"/>
          <w:sz w:val="24"/>
          <w:szCs w:val="24"/>
        </w:rPr>
        <w:t xml:space="preserve">agenda was motioned by </w:t>
      </w:r>
      <w:r w:rsidR="006C4457" w:rsidRPr="006C4457">
        <w:rPr>
          <w:rFonts w:ascii="Georgia" w:hAnsi="Georgia"/>
          <w:sz w:val="24"/>
          <w:szCs w:val="24"/>
        </w:rPr>
        <w:t xml:space="preserve">Commissioner Michael McKinney, Sr.  </w:t>
      </w:r>
      <w:r w:rsidR="00887941" w:rsidRPr="00887941">
        <w:rPr>
          <w:rFonts w:ascii="Georgia" w:hAnsi="Georgia"/>
          <w:sz w:val="24"/>
          <w:szCs w:val="24"/>
        </w:rPr>
        <w:t xml:space="preserve">and seconded by </w:t>
      </w:r>
      <w:r w:rsidR="0041520B">
        <w:rPr>
          <w:rFonts w:ascii="Georgia" w:hAnsi="Georgia"/>
          <w:sz w:val="24"/>
          <w:szCs w:val="24"/>
        </w:rPr>
        <w:t xml:space="preserve">Commissioner </w:t>
      </w:r>
      <w:r w:rsidR="006C4457">
        <w:rPr>
          <w:rFonts w:ascii="Georgia" w:hAnsi="Georgia"/>
          <w:sz w:val="24"/>
          <w:szCs w:val="24"/>
        </w:rPr>
        <w:t>Jeffery Henry</w:t>
      </w:r>
      <w:r w:rsidR="0087380F" w:rsidRPr="0087380F">
        <w:rPr>
          <w:rFonts w:ascii="Georgia" w:hAnsi="Georgia"/>
          <w:sz w:val="24"/>
          <w:szCs w:val="24"/>
        </w:rPr>
        <w:t>.</w:t>
      </w:r>
      <w:r w:rsidR="002437D4">
        <w:rPr>
          <w:rFonts w:ascii="Georgia" w:hAnsi="Georgia"/>
          <w:sz w:val="24"/>
          <w:szCs w:val="24"/>
        </w:rPr>
        <w:t xml:space="preserve"> </w:t>
      </w:r>
      <w:r w:rsidR="00C92C8A">
        <w:rPr>
          <w:rFonts w:ascii="Georgia" w:hAnsi="Georgia"/>
          <w:sz w:val="24"/>
          <w:szCs w:val="24"/>
        </w:rPr>
        <w:t xml:space="preserve"> P</w:t>
      </w:r>
      <w:r w:rsidR="00375DB9" w:rsidRPr="00375DB9">
        <w:rPr>
          <w:rFonts w:ascii="Georgia" w:hAnsi="Georgia"/>
          <w:sz w:val="24"/>
          <w:szCs w:val="24"/>
        </w:rPr>
        <w:t>resident Jasmin called for a roll call vote.  Roll call vote thereon as follows:</w:t>
      </w:r>
    </w:p>
    <w:p w14:paraId="666516C4" w14:textId="77777777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bookmarkStart w:id="1" w:name="_Hlk55885981"/>
      <w:r w:rsidRPr="00516BB6">
        <w:rPr>
          <w:rFonts w:ascii="Georgia" w:hAnsi="Georgia"/>
          <w:sz w:val="24"/>
          <w:szCs w:val="24"/>
        </w:rPr>
        <w:t>YEAS:</w:t>
      </w:r>
      <w:r w:rsidRPr="00516BB6">
        <w:rPr>
          <w:rFonts w:ascii="Georgia" w:hAnsi="Georgia"/>
          <w:sz w:val="24"/>
          <w:szCs w:val="24"/>
        </w:rPr>
        <w:tab/>
      </w:r>
    </w:p>
    <w:p w14:paraId="4F274C9F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bookmarkStart w:id="2" w:name="_Hlk45086766"/>
      <w:r w:rsidRPr="00516BB6">
        <w:rPr>
          <w:rFonts w:ascii="Georgia" w:hAnsi="Georgia"/>
          <w:sz w:val="24"/>
          <w:szCs w:val="24"/>
        </w:rPr>
        <w:t>Michael McKinney, Sr.</w:t>
      </w:r>
      <w:r w:rsidRPr="00516BB6">
        <w:rPr>
          <w:rFonts w:ascii="Georgia" w:hAnsi="Georgia"/>
          <w:sz w:val="24"/>
          <w:szCs w:val="24"/>
        </w:rPr>
        <w:tab/>
      </w:r>
    </w:p>
    <w:p w14:paraId="31B34D6C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Arthur Bosworth IV</w:t>
      </w:r>
    </w:p>
    <w:p w14:paraId="46AE0405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Larry Sorapuru</w:t>
      </w:r>
    </w:p>
    <w:p w14:paraId="1CDD2137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lastRenderedPageBreak/>
        <w:t>Russell Loupe</w:t>
      </w:r>
    </w:p>
    <w:p w14:paraId="6A4FF5F2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Gary Watson</w:t>
      </w:r>
    </w:p>
    <w:p w14:paraId="189B433F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Jeffery Henry</w:t>
      </w:r>
    </w:p>
    <w:p w14:paraId="176F84CE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Craig Carter</w:t>
      </w:r>
    </w:p>
    <w:p w14:paraId="2C46A02A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Eric Matherne</w:t>
      </w:r>
    </w:p>
    <w:p w14:paraId="2C7B301E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Marlin Rogers</w:t>
      </w:r>
    </w:p>
    <w:p w14:paraId="0CF1C5F8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Kevin Hebert</w:t>
      </w:r>
    </w:p>
    <w:p w14:paraId="3244711E" w14:textId="77777777" w:rsidR="00516BB6" w:rsidRPr="00516BB6" w:rsidRDefault="00516BB6" w:rsidP="00516BB6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James P. Jasmin</w:t>
      </w:r>
      <w:bookmarkEnd w:id="2"/>
    </w:p>
    <w:p w14:paraId="06B46451" w14:textId="77777777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NAYS: None</w:t>
      </w:r>
    </w:p>
    <w:p w14:paraId="517937CA" w14:textId="77777777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ABSENT: None</w:t>
      </w:r>
    </w:p>
    <w:p w14:paraId="325E1B59" w14:textId="77777777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ABSTAINED: None</w:t>
      </w:r>
    </w:p>
    <w:p w14:paraId="5F4BEC70" w14:textId="1A097A6E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16BB6">
        <w:rPr>
          <w:rFonts w:ascii="Georgia" w:hAnsi="Georgia"/>
          <w:sz w:val="24"/>
          <w:szCs w:val="24"/>
        </w:rPr>
        <w:t>By a roll call vote of 11 yeas, 0 nay, 0 absent and 0 abstained.  The motion passed</w:t>
      </w:r>
      <w:r>
        <w:rPr>
          <w:rFonts w:ascii="Georgia" w:hAnsi="Georgia"/>
          <w:sz w:val="24"/>
          <w:szCs w:val="24"/>
        </w:rPr>
        <w:t xml:space="preserve"> by unanimous vote</w:t>
      </w:r>
      <w:r w:rsidRPr="00516BB6">
        <w:rPr>
          <w:rFonts w:ascii="Georgia" w:hAnsi="Georgia"/>
          <w:sz w:val="24"/>
          <w:szCs w:val="24"/>
        </w:rPr>
        <w:t xml:space="preserve">.  </w:t>
      </w:r>
    </w:p>
    <w:bookmarkEnd w:id="0"/>
    <w:bookmarkEnd w:id="1"/>
    <w:p w14:paraId="781AD9D4" w14:textId="00DE796A" w:rsidR="00B4764F" w:rsidRDefault="00B4764F" w:rsidP="00375D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There were no public comments on the agenda items.</w:t>
      </w:r>
    </w:p>
    <w:p w14:paraId="5DCDCF53" w14:textId="690ACA51" w:rsidR="00A724BB" w:rsidRDefault="00887941" w:rsidP="00375DB9">
      <w:pPr>
        <w:spacing w:after="100" w:afterAutospacing="1" w:line="480" w:lineRule="auto"/>
        <w:contextualSpacing/>
      </w:pPr>
      <w:r>
        <w:rPr>
          <w:rFonts w:ascii="Georgia" w:hAnsi="Georgia"/>
          <w:sz w:val="24"/>
          <w:szCs w:val="24"/>
        </w:rPr>
        <w:tab/>
      </w:r>
      <w:r w:rsidR="008F09B5">
        <w:rPr>
          <w:rFonts w:ascii="Georgia" w:hAnsi="Georgia"/>
          <w:sz w:val="24"/>
          <w:szCs w:val="24"/>
        </w:rPr>
        <w:t>On motion of</w:t>
      </w:r>
      <w:r w:rsidR="00BF03B5">
        <w:rPr>
          <w:rFonts w:ascii="Georgia" w:hAnsi="Georgia"/>
          <w:sz w:val="24"/>
          <w:szCs w:val="24"/>
        </w:rPr>
        <w:t xml:space="preserve"> </w:t>
      </w:r>
      <w:r w:rsidR="006C4457">
        <w:rPr>
          <w:rFonts w:ascii="Georgia" w:hAnsi="Georgia"/>
          <w:sz w:val="24"/>
          <w:szCs w:val="24"/>
        </w:rPr>
        <w:t>Vice-President Craig Carter,</w:t>
      </w:r>
      <w:r w:rsidR="008F09B5">
        <w:rPr>
          <w:rFonts w:ascii="Georgia" w:hAnsi="Georgia"/>
          <w:sz w:val="24"/>
          <w:szCs w:val="24"/>
        </w:rPr>
        <w:t xml:space="preserve"> seconded by </w:t>
      </w:r>
      <w:r w:rsidR="00BB0AD5">
        <w:rPr>
          <w:rFonts w:ascii="Georgia" w:hAnsi="Georgia"/>
          <w:sz w:val="24"/>
          <w:szCs w:val="24"/>
        </w:rPr>
        <w:t>Commissione</w:t>
      </w:r>
      <w:r w:rsidR="003139D8">
        <w:rPr>
          <w:rFonts w:ascii="Georgia" w:hAnsi="Georgia"/>
          <w:sz w:val="24"/>
          <w:szCs w:val="24"/>
        </w:rPr>
        <w:t>r</w:t>
      </w:r>
      <w:r w:rsidR="00BB0AD5">
        <w:rPr>
          <w:rFonts w:ascii="Georgia" w:hAnsi="Georgia"/>
          <w:sz w:val="24"/>
          <w:szCs w:val="24"/>
        </w:rPr>
        <w:t xml:space="preserve"> </w:t>
      </w:r>
      <w:r w:rsidR="006C4457">
        <w:rPr>
          <w:rFonts w:ascii="Georgia" w:hAnsi="Georgia"/>
          <w:sz w:val="24"/>
          <w:szCs w:val="24"/>
        </w:rPr>
        <w:t>Gary Watson</w:t>
      </w:r>
      <w:r w:rsidR="00CA547E">
        <w:rPr>
          <w:rFonts w:ascii="Georgia" w:hAnsi="Georgia"/>
          <w:sz w:val="24"/>
          <w:szCs w:val="24"/>
        </w:rPr>
        <w:t xml:space="preserve">, </w:t>
      </w:r>
      <w:r w:rsidR="008F09B5">
        <w:rPr>
          <w:rFonts w:ascii="Georgia" w:hAnsi="Georgia"/>
          <w:sz w:val="24"/>
          <w:szCs w:val="24"/>
        </w:rPr>
        <w:t xml:space="preserve">the minutes of the Regular Meeting of </w:t>
      </w:r>
      <w:r w:rsidR="0055302E">
        <w:rPr>
          <w:rFonts w:ascii="Georgia" w:hAnsi="Georgia"/>
          <w:sz w:val="24"/>
          <w:szCs w:val="24"/>
        </w:rPr>
        <w:t>December 2</w:t>
      </w:r>
      <w:r w:rsidR="00B4764F">
        <w:rPr>
          <w:rFonts w:ascii="Georgia" w:hAnsi="Georgia"/>
          <w:sz w:val="24"/>
          <w:szCs w:val="24"/>
        </w:rPr>
        <w:t>, 2020</w:t>
      </w:r>
      <w:r w:rsidR="008F09B5">
        <w:rPr>
          <w:rFonts w:ascii="Georgia" w:hAnsi="Georgia"/>
          <w:sz w:val="24"/>
          <w:szCs w:val="24"/>
        </w:rPr>
        <w:t xml:space="preserve"> be accepted</w:t>
      </w:r>
      <w:r w:rsidR="00C92C8A">
        <w:rPr>
          <w:rFonts w:ascii="Georgia" w:hAnsi="Georgia"/>
          <w:sz w:val="24"/>
          <w:szCs w:val="24"/>
        </w:rPr>
        <w:t xml:space="preserve"> </w:t>
      </w:r>
      <w:r w:rsidR="008F09B5">
        <w:rPr>
          <w:rFonts w:ascii="Georgia" w:hAnsi="Georgia"/>
          <w:sz w:val="24"/>
          <w:szCs w:val="24"/>
        </w:rPr>
        <w:t>and filed in the minutes of the Board.</w:t>
      </w:r>
      <w:r w:rsidR="00375DB9" w:rsidRPr="00375DB9">
        <w:t xml:space="preserve"> </w:t>
      </w:r>
      <w:r w:rsidR="00350F7E">
        <w:t xml:space="preserve"> </w:t>
      </w:r>
    </w:p>
    <w:p w14:paraId="6D4BA663" w14:textId="71E48895" w:rsidR="00375DB9" w:rsidRPr="00375DB9" w:rsidRDefault="00375DB9" w:rsidP="006110E2">
      <w:pPr>
        <w:spacing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375DB9">
        <w:rPr>
          <w:rFonts w:ascii="Georgia" w:hAnsi="Georgia"/>
          <w:sz w:val="24"/>
          <w:szCs w:val="24"/>
        </w:rPr>
        <w:t>President Jasmin called for a roll call vote.  Roll call vote thereon as follows:</w:t>
      </w:r>
    </w:p>
    <w:p w14:paraId="0ED2CB5B" w14:textId="77777777" w:rsidR="0055302E" w:rsidRPr="0055302E" w:rsidRDefault="0055302E" w:rsidP="0055302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YEAS:</w:t>
      </w:r>
      <w:r w:rsidRPr="0055302E">
        <w:rPr>
          <w:rFonts w:ascii="Georgia" w:hAnsi="Georgia"/>
          <w:sz w:val="24"/>
          <w:szCs w:val="24"/>
        </w:rPr>
        <w:tab/>
      </w:r>
    </w:p>
    <w:p w14:paraId="47D02C3D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Michael McKinney, Sr.</w:t>
      </w:r>
      <w:r w:rsidRPr="0055302E">
        <w:rPr>
          <w:rFonts w:ascii="Georgia" w:hAnsi="Georgia"/>
          <w:sz w:val="24"/>
          <w:szCs w:val="24"/>
        </w:rPr>
        <w:tab/>
      </w:r>
    </w:p>
    <w:p w14:paraId="183E0A43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Arthur Bosworth IV</w:t>
      </w:r>
    </w:p>
    <w:p w14:paraId="1F1C679C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Larry Sorapuru</w:t>
      </w:r>
    </w:p>
    <w:p w14:paraId="1FBF9926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Russell Loupe</w:t>
      </w:r>
    </w:p>
    <w:p w14:paraId="1463199A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Gary Watson</w:t>
      </w:r>
    </w:p>
    <w:p w14:paraId="38D9F7C5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Jeffery Henry</w:t>
      </w:r>
    </w:p>
    <w:p w14:paraId="1D031DB4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Craig Carter</w:t>
      </w:r>
    </w:p>
    <w:p w14:paraId="1B9753C4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Eric Matherne</w:t>
      </w:r>
    </w:p>
    <w:p w14:paraId="177543B9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Marlin Rogers</w:t>
      </w:r>
    </w:p>
    <w:p w14:paraId="08B3C88F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Kevin Hebert</w:t>
      </w:r>
    </w:p>
    <w:p w14:paraId="7421B9D6" w14:textId="77777777" w:rsidR="0055302E" w:rsidRPr="0055302E" w:rsidRDefault="0055302E" w:rsidP="0055302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James P. Jasmin</w:t>
      </w:r>
    </w:p>
    <w:p w14:paraId="4CE3472B" w14:textId="77777777" w:rsidR="0055302E" w:rsidRPr="0055302E" w:rsidRDefault="0055302E" w:rsidP="0055302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NAYS: None</w:t>
      </w:r>
    </w:p>
    <w:p w14:paraId="462E2359" w14:textId="77777777" w:rsidR="0055302E" w:rsidRPr="0055302E" w:rsidRDefault="0055302E" w:rsidP="0055302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>ABSENT: None</w:t>
      </w:r>
    </w:p>
    <w:p w14:paraId="730EE84B" w14:textId="77777777" w:rsidR="0055302E" w:rsidRPr="0055302E" w:rsidRDefault="0055302E" w:rsidP="0055302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lastRenderedPageBreak/>
        <w:t>ABSTAINED: None</w:t>
      </w:r>
    </w:p>
    <w:p w14:paraId="1DF272B8" w14:textId="77777777" w:rsidR="0055302E" w:rsidRPr="0055302E" w:rsidRDefault="0055302E" w:rsidP="0055302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5302E">
        <w:rPr>
          <w:rFonts w:ascii="Georgia" w:hAnsi="Georgia"/>
          <w:sz w:val="24"/>
          <w:szCs w:val="24"/>
        </w:rPr>
        <w:t xml:space="preserve">By a roll call vote of 11 yeas, 0 nay, 0 absent and 0 abstained.  The motion passed by unanimous vote.  </w:t>
      </w:r>
    </w:p>
    <w:p w14:paraId="6CA6818B" w14:textId="4C40914A" w:rsidR="008F09B5" w:rsidRDefault="008F09B5" w:rsidP="00C92C8A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motion of Commissioner</w:t>
      </w:r>
      <w:r w:rsidR="00C032FD">
        <w:rPr>
          <w:rFonts w:ascii="Georgia" w:hAnsi="Georgia"/>
          <w:sz w:val="24"/>
          <w:szCs w:val="24"/>
        </w:rPr>
        <w:t xml:space="preserve"> </w:t>
      </w:r>
      <w:r w:rsidR="0055302E">
        <w:rPr>
          <w:rFonts w:ascii="Georgia" w:hAnsi="Georgia"/>
          <w:sz w:val="24"/>
          <w:szCs w:val="24"/>
        </w:rPr>
        <w:t>Jeffery Henry,</w:t>
      </w:r>
      <w:r>
        <w:rPr>
          <w:rFonts w:ascii="Georgia" w:hAnsi="Georgia"/>
          <w:sz w:val="24"/>
          <w:szCs w:val="24"/>
        </w:rPr>
        <w:t xml:space="preserve"> seconded by </w:t>
      </w:r>
      <w:r w:rsidR="00484A2A">
        <w:rPr>
          <w:rFonts w:ascii="Georgia" w:hAnsi="Georgia"/>
          <w:sz w:val="24"/>
          <w:szCs w:val="24"/>
        </w:rPr>
        <w:t xml:space="preserve">Commissioner </w:t>
      </w:r>
      <w:r w:rsidR="006C4457">
        <w:rPr>
          <w:rFonts w:ascii="Georgia" w:hAnsi="Georgia"/>
          <w:sz w:val="24"/>
          <w:szCs w:val="24"/>
        </w:rPr>
        <w:t>Arthur Bosworth IV</w:t>
      </w:r>
      <w:r w:rsidR="00234F5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the following cash available for distribution of the month of </w:t>
      </w:r>
      <w:r w:rsidR="00B85795">
        <w:rPr>
          <w:rFonts w:ascii="Georgia" w:hAnsi="Georgia"/>
          <w:sz w:val="24"/>
          <w:szCs w:val="24"/>
        </w:rPr>
        <w:t>December 31</w:t>
      </w:r>
      <w:r w:rsidR="00484A2A">
        <w:rPr>
          <w:rFonts w:ascii="Georgia" w:hAnsi="Georgia"/>
          <w:sz w:val="24"/>
          <w:szCs w:val="24"/>
        </w:rPr>
        <w:t>, 2020</w:t>
      </w:r>
      <w:r>
        <w:rPr>
          <w:rFonts w:ascii="Georgia" w:hAnsi="Georgia"/>
          <w:sz w:val="24"/>
          <w:szCs w:val="24"/>
        </w:rPr>
        <w:t xml:space="preserve"> be accepted and filed in the minutes of the Board.</w:t>
      </w:r>
    </w:p>
    <w:p w14:paraId="4AC4A51C" w14:textId="3F3A440C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FIRST AMERICAN BANK:    </w:t>
      </w:r>
    </w:p>
    <w:p w14:paraId="74FF077F" w14:textId="6A528F96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Checking account balance </w:t>
      </w:r>
      <w:r w:rsidR="002A0FB9">
        <w:rPr>
          <w:rFonts w:ascii="Georgia" w:hAnsi="Georgia" w:cs="Courier New"/>
          <w:b/>
          <w:bCs/>
          <w:sz w:val="24"/>
          <w:szCs w:val="24"/>
        </w:rPr>
        <w:t>Nov</w:t>
      </w:r>
      <w:r w:rsidR="00B4764F">
        <w:rPr>
          <w:rFonts w:ascii="Georgia" w:hAnsi="Georgia" w:cs="Courier New"/>
          <w:b/>
          <w:bCs/>
          <w:sz w:val="24"/>
          <w:szCs w:val="24"/>
        </w:rPr>
        <w:t>.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20</w:t>
      </w:r>
      <w:r w:rsidR="0096698B">
        <w:rPr>
          <w:rFonts w:ascii="Georgia" w:hAnsi="Georgia" w:cs="Courier New"/>
          <w:b/>
          <w:bCs/>
          <w:sz w:val="24"/>
          <w:szCs w:val="24"/>
        </w:rPr>
        <w:t>20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D2C88"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ab/>
        <w:t xml:space="preserve">                      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BD2C8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F4E6E">
        <w:rPr>
          <w:rFonts w:ascii="Georgia" w:hAnsi="Georgia" w:cs="Courier New"/>
          <w:b/>
          <w:bCs/>
          <w:sz w:val="24"/>
          <w:szCs w:val="24"/>
        </w:rPr>
        <w:t>227,820.71</w:t>
      </w:r>
    </w:p>
    <w:p w14:paraId="5B2805D6" w14:textId="295159FF" w:rsidR="008C1623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Deposits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/Transfer In </w:t>
      </w:r>
      <w:r w:rsidR="00F86584">
        <w:rPr>
          <w:rFonts w:ascii="Georgia" w:hAnsi="Georgia" w:cs="Courier New"/>
          <w:b/>
          <w:bCs/>
          <w:sz w:val="24"/>
          <w:szCs w:val="24"/>
        </w:rPr>
        <w:t>–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0FB9">
        <w:rPr>
          <w:rFonts w:ascii="Georgia" w:hAnsi="Georgia" w:cs="Courier New"/>
          <w:b/>
          <w:bCs/>
          <w:sz w:val="24"/>
          <w:szCs w:val="24"/>
        </w:rPr>
        <w:t>Dec</w:t>
      </w:r>
      <w:r w:rsidR="0005486E">
        <w:rPr>
          <w:rFonts w:ascii="Georgia" w:hAnsi="Georgia" w:cs="Courier New"/>
          <w:b/>
          <w:bCs/>
          <w:sz w:val="24"/>
          <w:szCs w:val="24"/>
        </w:rPr>
        <w:t>.</w:t>
      </w:r>
    </w:p>
    <w:p w14:paraId="76CF9BA7" w14:textId="5B1D2260" w:rsidR="00054E8F" w:rsidRPr="00054E8F" w:rsidRDefault="00054E8F" w:rsidP="008C1623">
      <w:pPr>
        <w:ind w:firstLine="720"/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Revenues/Refund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4764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F4E6E">
        <w:rPr>
          <w:rFonts w:ascii="Georgia" w:hAnsi="Georgia" w:cs="Courier New"/>
          <w:b/>
          <w:bCs/>
          <w:sz w:val="24"/>
          <w:szCs w:val="24"/>
        </w:rPr>
        <w:t>67,661.51</w:t>
      </w:r>
    </w:p>
    <w:p w14:paraId="500D20DD" w14:textId="65006485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       Interest on Checking          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5302E">
        <w:rPr>
          <w:rFonts w:ascii="Georgia" w:hAnsi="Georgia" w:cs="Courier New"/>
          <w:b/>
          <w:bCs/>
          <w:sz w:val="24"/>
          <w:szCs w:val="24"/>
        </w:rPr>
        <w:t>14.</w:t>
      </w:r>
      <w:r w:rsidR="00D4312B">
        <w:rPr>
          <w:rFonts w:ascii="Georgia" w:hAnsi="Georgia" w:cs="Courier New"/>
          <w:b/>
          <w:bCs/>
          <w:sz w:val="24"/>
          <w:szCs w:val="24"/>
        </w:rPr>
        <w:t>48</w:t>
      </w:r>
    </w:p>
    <w:p w14:paraId="0E563F7A" w14:textId="72BE9012" w:rsidR="0096698B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Funds transferred in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9A3D2E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312B">
        <w:rPr>
          <w:rFonts w:ascii="Georgia" w:hAnsi="Georgia" w:cs="Courier New"/>
          <w:b/>
          <w:bCs/>
          <w:sz w:val="24"/>
          <w:szCs w:val="24"/>
        </w:rPr>
        <w:t>500,000.00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  <w:t>Operating Expenses/Other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312B">
        <w:rPr>
          <w:rFonts w:ascii="Georgia" w:hAnsi="Georgia" w:cs="Courier New"/>
          <w:b/>
          <w:bCs/>
          <w:sz w:val="24"/>
          <w:szCs w:val="24"/>
        </w:rPr>
        <w:t>355,253.69</w:t>
      </w:r>
    </w:p>
    <w:p w14:paraId="759E3962" w14:textId="75CAA717" w:rsidR="0096698B" w:rsidRDefault="0096698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B27B50">
        <w:rPr>
          <w:rFonts w:ascii="Georgia" w:hAnsi="Georgia" w:cs="Courier New"/>
          <w:b/>
          <w:bCs/>
          <w:sz w:val="24"/>
          <w:szCs w:val="24"/>
        </w:rPr>
        <w:t>0.00</w:t>
      </w:r>
    </w:p>
    <w:p w14:paraId="22B28E76" w14:textId="2002CA3F" w:rsidR="00054E8F" w:rsidRPr="00054E8F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>T</w:t>
      </w:r>
      <w:r>
        <w:rPr>
          <w:rFonts w:ascii="Georgia" w:hAnsi="Georgia" w:cs="Courier New"/>
          <w:b/>
          <w:bCs/>
          <w:sz w:val="24"/>
          <w:szCs w:val="24"/>
        </w:rPr>
        <w:t xml:space="preserve">OTAL ACCOUNT BALANCE </w:t>
      </w:r>
      <w:r w:rsidR="002A0FB9">
        <w:rPr>
          <w:rFonts w:ascii="Georgia" w:hAnsi="Georgia" w:cs="Courier New"/>
          <w:b/>
          <w:bCs/>
          <w:sz w:val="24"/>
          <w:szCs w:val="24"/>
        </w:rPr>
        <w:t>DEC</w:t>
      </w:r>
      <w:r w:rsidR="0005486E">
        <w:rPr>
          <w:rFonts w:ascii="Georgia" w:hAnsi="Georgia" w:cs="Courier New"/>
          <w:b/>
          <w:bCs/>
          <w:sz w:val="24"/>
          <w:szCs w:val="24"/>
        </w:rPr>
        <w:t>. 3</w:t>
      </w:r>
      <w:r w:rsidR="002A0FB9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2020</w:t>
      </w:r>
      <w:r w:rsidR="00054E8F">
        <w:rPr>
          <w:rFonts w:ascii="Georgia" w:hAnsi="Georgia" w:cs="Courier New"/>
          <w:b/>
          <w:bCs/>
          <w:sz w:val="24"/>
          <w:szCs w:val="24"/>
        </w:rPr>
        <w:tab/>
      </w:r>
      <w:r w:rsidR="00054E8F">
        <w:rPr>
          <w:rFonts w:ascii="Georgia" w:hAnsi="Georgia" w:cs="Courier New"/>
          <w:b/>
          <w:bCs/>
          <w:sz w:val="24"/>
          <w:szCs w:val="24"/>
        </w:rPr>
        <w:tab/>
        <w:t xml:space="preserve">   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04F64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87116"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D4312B">
        <w:rPr>
          <w:rFonts w:ascii="Georgia" w:hAnsi="Georgia" w:cs="Courier New"/>
          <w:b/>
          <w:bCs/>
          <w:sz w:val="24"/>
          <w:szCs w:val="24"/>
        </w:rPr>
        <w:t>1,150,750.39</w:t>
      </w:r>
    </w:p>
    <w:p w14:paraId="2BA52ECF" w14:textId="49E43A6F" w:rsidR="00CC7602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</w:p>
    <w:p w14:paraId="0463CD78" w14:textId="77777777" w:rsidR="00CC7602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LAMP</w:t>
      </w:r>
    </w:p>
    <w:p w14:paraId="7CC2421A" w14:textId="3CAE8E61" w:rsidR="00054E8F" w:rsidRPr="00054E8F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 xml:space="preserve">Account balance – </w:t>
      </w:r>
      <w:r w:rsidR="002A0FB9">
        <w:rPr>
          <w:rFonts w:ascii="Georgia" w:hAnsi="Georgia" w:cs="Courier New"/>
          <w:b/>
          <w:bCs/>
          <w:sz w:val="24"/>
          <w:szCs w:val="24"/>
        </w:rPr>
        <w:t>Nov</w:t>
      </w:r>
      <w:r w:rsidR="0055302E">
        <w:rPr>
          <w:rFonts w:ascii="Georgia" w:hAnsi="Georgia" w:cs="Courier New"/>
          <w:b/>
          <w:bCs/>
          <w:sz w:val="24"/>
          <w:szCs w:val="24"/>
        </w:rPr>
        <w:t>.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      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312B">
        <w:rPr>
          <w:rFonts w:ascii="Georgia" w:hAnsi="Georgia" w:cs="Courier New"/>
          <w:b/>
          <w:bCs/>
          <w:sz w:val="24"/>
          <w:szCs w:val="24"/>
        </w:rPr>
        <w:t>1,918,163.43</w:t>
      </w:r>
    </w:p>
    <w:p w14:paraId="436ECA12" w14:textId="3235FFBF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in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       0.00</w:t>
      </w:r>
    </w:p>
    <w:p w14:paraId="0C4ADA4D" w14:textId="6421CA8A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2B7398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312B">
        <w:rPr>
          <w:rFonts w:ascii="Georgia" w:hAnsi="Georgia" w:cs="Courier New"/>
          <w:b/>
          <w:bCs/>
          <w:sz w:val="24"/>
          <w:szCs w:val="24"/>
        </w:rPr>
        <w:t>500,000.00</w:t>
      </w:r>
    </w:p>
    <w:p w14:paraId="34E60AEE" w14:textId="4971E49F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Interest Income Earned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312B">
        <w:rPr>
          <w:rFonts w:ascii="Georgia" w:hAnsi="Georgia" w:cs="Courier New"/>
          <w:b/>
          <w:bCs/>
          <w:sz w:val="24"/>
          <w:szCs w:val="24"/>
        </w:rPr>
        <w:t>131.34</w:t>
      </w:r>
    </w:p>
    <w:p w14:paraId="1C4F7957" w14:textId="6957DD09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TOTAL </w:t>
      </w:r>
      <w:r w:rsidR="00CC7602">
        <w:rPr>
          <w:rFonts w:ascii="Georgia" w:hAnsi="Georgia" w:cs="Courier New"/>
          <w:b/>
          <w:bCs/>
          <w:sz w:val="24"/>
          <w:szCs w:val="24"/>
        </w:rPr>
        <w:t xml:space="preserve">ENDING BALANCE </w:t>
      </w:r>
      <w:r w:rsidR="002A0FB9">
        <w:rPr>
          <w:rFonts w:ascii="Georgia" w:hAnsi="Georgia" w:cs="Courier New"/>
          <w:b/>
          <w:bCs/>
          <w:sz w:val="24"/>
          <w:szCs w:val="24"/>
        </w:rPr>
        <w:t>DEC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. </w:t>
      </w:r>
      <w:r w:rsidR="003A074B">
        <w:rPr>
          <w:rFonts w:ascii="Georgia" w:hAnsi="Georgia" w:cs="Courier New"/>
          <w:b/>
          <w:bCs/>
          <w:sz w:val="24"/>
          <w:szCs w:val="24"/>
        </w:rPr>
        <w:t>3</w:t>
      </w:r>
      <w:r w:rsidR="002A0FB9">
        <w:rPr>
          <w:rFonts w:ascii="Georgia" w:hAnsi="Georgia" w:cs="Courier New"/>
          <w:b/>
          <w:bCs/>
          <w:sz w:val="24"/>
          <w:szCs w:val="24"/>
        </w:rPr>
        <w:t>1</w:t>
      </w:r>
      <w:r w:rsidR="00CC7602">
        <w:rPr>
          <w:rFonts w:ascii="Georgia" w:hAnsi="Georgia" w:cs="Courier New"/>
          <w:b/>
          <w:bCs/>
          <w:sz w:val="24"/>
          <w:szCs w:val="24"/>
        </w:rPr>
        <w:t>, 2020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ab/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43747">
        <w:rPr>
          <w:rFonts w:ascii="Georgia" w:hAnsi="Georgia" w:cs="Courier New"/>
          <w:b/>
          <w:bCs/>
          <w:sz w:val="24"/>
          <w:szCs w:val="24"/>
        </w:rPr>
        <w:t>1,</w:t>
      </w:r>
      <w:r w:rsidR="00D4312B">
        <w:rPr>
          <w:rFonts w:ascii="Georgia" w:hAnsi="Georgia" w:cs="Courier New"/>
          <w:b/>
          <w:bCs/>
          <w:sz w:val="24"/>
          <w:szCs w:val="24"/>
        </w:rPr>
        <w:t>418,294.77</w:t>
      </w:r>
    </w:p>
    <w:p w14:paraId="50407D30" w14:textId="550F697C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4B4EAC16" w14:textId="370E4C1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INVESTMENTS: BNY</w:t>
      </w:r>
    </w:p>
    <w:p w14:paraId="3A88F67A" w14:textId="78D3182E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Discount Notes/T-Bills/Bonds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>5,</w:t>
      </w:r>
      <w:r w:rsidR="00F43747">
        <w:rPr>
          <w:rFonts w:ascii="Georgia" w:hAnsi="Georgia" w:cs="Courier New"/>
          <w:b/>
          <w:bCs/>
          <w:sz w:val="24"/>
          <w:szCs w:val="24"/>
        </w:rPr>
        <w:t>340,610.61</w:t>
      </w:r>
    </w:p>
    <w:p w14:paraId="37D726D1" w14:textId="53F8FFFC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2813B25" w14:textId="6F785228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TOTAL CASH &amp; INVESTMENTS AS OF </w:t>
      </w:r>
      <w:r w:rsidR="000F4E6E">
        <w:rPr>
          <w:rFonts w:ascii="Georgia" w:hAnsi="Georgia" w:cs="Courier New"/>
          <w:b/>
          <w:bCs/>
          <w:sz w:val="24"/>
          <w:szCs w:val="24"/>
        </w:rPr>
        <w:t>DEC</w:t>
      </w:r>
      <w:r w:rsidR="00D70A67">
        <w:rPr>
          <w:rFonts w:ascii="Georgia" w:hAnsi="Georgia" w:cs="Courier New"/>
          <w:b/>
          <w:bCs/>
          <w:sz w:val="24"/>
          <w:szCs w:val="24"/>
        </w:rPr>
        <w:t>. 3</w:t>
      </w:r>
      <w:r w:rsidR="000F4E6E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2020</w:t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F43747">
        <w:rPr>
          <w:rFonts w:ascii="Georgia" w:hAnsi="Georgia" w:cs="Courier New"/>
          <w:b/>
          <w:bCs/>
          <w:sz w:val="24"/>
          <w:szCs w:val="24"/>
        </w:rPr>
        <w:t>7,</w:t>
      </w:r>
      <w:r w:rsidR="00D4312B">
        <w:rPr>
          <w:rFonts w:ascii="Georgia" w:hAnsi="Georgia" w:cs="Courier New"/>
          <w:b/>
          <w:bCs/>
          <w:sz w:val="24"/>
          <w:szCs w:val="24"/>
        </w:rPr>
        <w:t>909,655.77</w:t>
      </w:r>
    </w:p>
    <w:p w14:paraId="2FEEB528" w14:textId="77777777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C09060C" w14:textId="5EB5B999" w:rsidR="00FB3373" w:rsidRPr="00FB3373" w:rsidRDefault="00054E8F" w:rsidP="00FB3373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3" w:name="_Hlk21419562"/>
      <w:r w:rsidR="0005486E">
        <w:rPr>
          <w:rFonts w:ascii="Georgia" w:hAnsi="Georgia" w:cs="Courier New"/>
          <w:bCs/>
          <w:sz w:val="24"/>
          <w:szCs w:val="24"/>
        </w:rPr>
        <w:t xml:space="preserve">No public comments were made.  </w:t>
      </w:r>
      <w:r w:rsidR="00FB3373" w:rsidRPr="00FB3373">
        <w:rPr>
          <w:rFonts w:ascii="Georgia" w:hAnsi="Georgia" w:cs="Courier New"/>
          <w:bCs/>
          <w:sz w:val="24"/>
          <w:szCs w:val="24"/>
        </w:rPr>
        <w:t>President Jasmin called for a roll call vote.  Roll call vote thereon as follows:</w:t>
      </w:r>
    </w:p>
    <w:p w14:paraId="10C11D08" w14:textId="77777777" w:rsidR="00B75425" w:rsidRPr="00B75425" w:rsidRDefault="00B75425" w:rsidP="00B75425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YEAS:</w:t>
      </w:r>
      <w:r w:rsidRPr="00B75425">
        <w:rPr>
          <w:rFonts w:ascii="Georgia" w:hAnsi="Georgia" w:cs="Courier New"/>
          <w:bCs/>
          <w:sz w:val="24"/>
          <w:szCs w:val="24"/>
        </w:rPr>
        <w:tab/>
      </w:r>
    </w:p>
    <w:p w14:paraId="5B836587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Michael McKinney, Sr.</w:t>
      </w:r>
      <w:r w:rsidRPr="00B75425">
        <w:rPr>
          <w:rFonts w:ascii="Georgia" w:hAnsi="Georgia" w:cs="Courier New"/>
          <w:bCs/>
          <w:sz w:val="24"/>
          <w:szCs w:val="24"/>
        </w:rPr>
        <w:tab/>
      </w:r>
    </w:p>
    <w:p w14:paraId="5ADAD547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Arthur Bosworth IV</w:t>
      </w:r>
    </w:p>
    <w:p w14:paraId="1834F63D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Larry Sorapuru</w:t>
      </w:r>
    </w:p>
    <w:p w14:paraId="42D735C9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Russell Loupe</w:t>
      </w:r>
    </w:p>
    <w:p w14:paraId="55373FA1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Gary Watson</w:t>
      </w:r>
    </w:p>
    <w:p w14:paraId="4390D4A3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Jeffery Henry</w:t>
      </w:r>
    </w:p>
    <w:p w14:paraId="263A4031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Craig Carter</w:t>
      </w:r>
    </w:p>
    <w:p w14:paraId="23BD5C83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Eric Matherne</w:t>
      </w:r>
    </w:p>
    <w:p w14:paraId="3292D6B9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Marlin Rogers</w:t>
      </w:r>
    </w:p>
    <w:p w14:paraId="46443579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Kevin Hebert</w:t>
      </w:r>
    </w:p>
    <w:p w14:paraId="41C43AA0" w14:textId="77777777" w:rsidR="00B75425" w:rsidRPr="00B75425" w:rsidRDefault="00B75425" w:rsidP="00B75425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James P. Jasmin</w:t>
      </w:r>
    </w:p>
    <w:p w14:paraId="2009D389" w14:textId="77777777" w:rsidR="00B75425" w:rsidRPr="00B75425" w:rsidRDefault="00B75425" w:rsidP="00B75425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NAYS: None</w:t>
      </w:r>
    </w:p>
    <w:p w14:paraId="3404E638" w14:textId="77777777" w:rsidR="00B75425" w:rsidRPr="00B75425" w:rsidRDefault="00B75425" w:rsidP="00B75425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lastRenderedPageBreak/>
        <w:t>ABSENT: None</w:t>
      </w:r>
    </w:p>
    <w:p w14:paraId="3B00B5B4" w14:textId="77777777" w:rsidR="00B75425" w:rsidRPr="00B75425" w:rsidRDefault="00B75425" w:rsidP="00B75425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>ABSTAINED: None</w:t>
      </w:r>
    </w:p>
    <w:p w14:paraId="25479F8C" w14:textId="77777777" w:rsidR="00B75425" w:rsidRPr="00B75425" w:rsidRDefault="00B75425" w:rsidP="00B75425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75425">
        <w:rPr>
          <w:rFonts w:ascii="Georgia" w:hAnsi="Georgia" w:cs="Courier New"/>
          <w:bCs/>
          <w:sz w:val="24"/>
          <w:szCs w:val="24"/>
        </w:rPr>
        <w:t xml:space="preserve">By a roll call vote of 11 yeas, 0 nay, 0 absent and 0 abstained.  The motion passed by unanimous vote.  </w:t>
      </w:r>
    </w:p>
    <w:p w14:paraId="5A2CBE61" w14:textId="3A5780DA" w:rsidR="00573FB3" w:rsidRDefault="00DA3BC8" w:rsidP="00197CD3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End w:id="3"/>
      <w:r w:rsidR="000F1B9A" w:rsidRPr="000F1B9A">
        <w:rPr>
          <w:rFonts w:ascii="Georgia" w:hAnsi="Georgia" w:cs="Courier New"/>
          <w:bCs/>
          <w:sz w:val="24"/>
          <w:szCs w:val="24"/>
        </w:rPr>
        <w:t xml:space="preserve">Mr. Henry Picard with BKI </w:t>
      </w:r>
      <w:r w:rsidR="00884BE9">
        <w:rPr>
          <w:rFonts w:ascii="Georgia" w:hAnsi="Georgia" w:cs="Courier New"/>
          <w:bCs/>
          <w:sz w:val="24"/>
          <w:szCs w:val="24"/>
        </w:rPr>
        <w:t xml:space="preserve">gave the </w:t>
      </w:r>
      <w:r w:rsidR="008029CA">
        <w:rPr>
          <w:rFonts w:ascii="Georgia" w:hAnsi="Georgia" w:cs="Courier New"/>
          <w:bCs/>
          <w:sz w:val="24"/>
          <w:szCs w:val="24"/>
        </w:rPr>
        <w:t>highlights</w:t>
      </w:r>
      <w:r w:rsidR="000F1B9A" w:rsidRPr="000F1B9A">
        <w:rPr>
          <w:rFonts w:ascii="Georgia" w:hAnsi="Georgia" w:cs="Courier New"/>
          <w:bCs/>
          <w:sz w:val="24"/>
          <w:szCs w:val="24"/>
        </w:rPr>
        <w:t xml:space="preserve"> on the Upper Barataria Project.  </w:t>
      </w:r>
      <w:r w:rsidR="008029CA">
        <w:rPr>
          <w:rFonts w:ascii="Georgia" w:hAnsi="Georgia" w:cs="Courier New"/>
          <w:bCs/>
          <w:sz w:val="24"/>
          <w:szCs w:val="24"/>
        </w:rPr>
        <w:t xml:space="preserve">There is a full report in the folders.  </w:t>
      </w:r>
      <w:r w:rsidR="00197CD3">
        <w:rPr>
          <w:rFonts w:ascii="Georgia" w:hAnsi="Georgia" w:cs="Courier New"/>
          <w:bCs/>
          <w:sz w:val="24"/>
          <w:szCs w:val="24"/>
        </w:rPr>
        <w:t xml:space="preserve">Davis Diversion – reimbursement from CPRA is still being continued.  Sunset Levee – </w:t>
      </w:r>
      <w:r w:rsidR="00884BE9">
        <w:rPr>
          <w:rFonts w:ascii="Georgia" w:hAnsi="Georgia" w:cs="Courier New"/>
          <w:bCs/>
          <w:sz w:val="24"/>
          <w:szCs w:val="24"/>
        </w:rPr>
        <w:t xml:space="preserve">(Reach 5-B) </w:t>
      </w:r>
      <w:r w:rsidR="00197CD3">
        <w:rPr>
          <w:rFonts w:ascii="Georgia" w:hAnsi="Georgia" w:cs="Courier New"/>
          <w:bCs/>
          <w:sz w:val="24"/>
          <w:szCs w:val="24"/>
        </w:rPr>
        <w:t xml:space="preserve">St. Charles Parish </w:t>
      </w:r>
      <w:r w:rsidR="00884BE9">
        <w:rPr>
          <w:rFonts w:ascii="Georgia" w:hAnsi="Georgia" w:cs="Courier New"/>
          <w:bCs/>
          <w:sz w:val="24"/>
          <w:szCs w:val="24"/>
        </w:rPr>
        <w:t>held a stakeholder meeting for the impacted residents.  The residents voiced concerns.  The design team are addressing the comments, but their recommendations for alternative alignments are not cost effective</w:t>
      </w:r>
      <w:r w:rsidR="00197CD3">
        <w:rPr>
          <w:rFonts w:ascii="Georgia" w:hAnsi="Georgia" w:cs="Courier New"/>
          <w:bCs/>
          <w:sz w:val="24"/>
          <w:szCs w:val="24"/>
        </w:rPr>
        <w:t xml:space="preserve">.  </w:t>
      </w:r>
      <w:r w:rsidR="00805838">
        <w:rPr>
          <w:rFonts w:ascii="Georgia" w:hAnsi="Georgia" w:cs="Courier New"/>
          <w:bCs/>
          <w:sz w:val="24"/>
          <w:szCs w:val="24"/>
        </w:rPr>
        <w:t>Sunset Levee Lift – Gulf South submitted soil design parameters and are waiting CPRA approval.  A timeline will be provided once confirmed by CPRA.  Public Review for Louisiana Wildlife and Fisheries (LDWF) Scenic Stream permit concluded on January 4</w:t>
      </w:r>
      <w:r w:rsidR="00805838" w:rsidRPr="00805838">
        <w:rPr>
          <w:rFonts w:ascii="Georgia" w:hAnsi="Georgia" w:cs="Courier New"/>
          <w:bCs/>
          <w:sz w:val="24"/>
          <w:szCs w:val="24"/>
          <w:vertAlign w:val="superscript"/>
        </w:rPr>
        <w:t>th</w:t>
      </w:r>
      <w:r w:rsidR="00805838">
        <w:rPr>
          <w:rFonts w:ascii="Georgia" w:hAnsi="Georgia" w:cs="Courier New"/>
          <w:bCs/>
          <w:sz w:val="24"/>
          <w:szCs w:val="24"/>
        </w:rPr>
        <w:t xml:space="preserve">.  LDWF has 30 days to process permit.  LNDR permit expected soon after.  </w:t>
      </w:r>
      <w:r w:rsidR="00197CD3">
        <w:rPr>
          <w:rFonts w:ascii="Georgia" w:hAnsi="Georgia" w:cs="Courier New"/>
          <w:bCs/>
          <w:sz w:val="24"/>
          <w:szCs w:val="24"/>
        </w:rPr>
        <w:t xml:space="preserve">Barge Gate – </w:t>
      </w:r>
      <w:r w:rsidR="00805838">
        <w:rPr>
          <w:rFonts w:ascii="Georgia" w:hAnsi="Georgia" w:cs="Courier New"/>
          <w:bCs/>
          <w:sz w:val="24"/>
          <w:szCs w:val="24"/>
        </w:rPr>
        <w:t xml:space="preserve">USACE scheduled a </w:t>
      </w:r>
      <w:r w:rsidR="00322B85">
        <w:rPr>
          <w:rFonts w:ascii="Georgia" w:hAnsi="Georgia" w:cs="Courier New"/>
          <w:bCs/>
          <w:sz w:val="24"/>
          <w:szCs w:val="24"/>
        </w:rPr>
        <w:t>video meeting for January 6</w:t>
      </w:r>
      <w:r w:rsidR="00322B85" w:rsidRPr="00322B85">
        <w:rPr>
          <w:rFonts w:ascii="Georgia" w:hAnsi="Georgia" w:cs="Courier New"/>
          <w:bCs/>
          <w:sz w:val="24"/>
          <w:szCs w:val="24"/>
          <w:vertAlign w:val="superscript"/>
        </w:rPr>
        <w:t>th</w:t>
      </w:r>
      <w:r w:rsidR="00322B85">
        <w:rPr>
          <w:rFonts w:ascii="Georgia" w:hAnsi="Georgia" w:cs="Courier New"/>
          <w:bCs/>
          <w:sz w:val="24"/>
          <w:szCs w:val="24"/>
        </w:rPr>
        <w:t>.  The new draft calls for an elevation of +18.5 feet for the barge gate and floodwall.  LBLD and CPRA will decide on how to incorporate USACE’s analysis</w:t>
      </w:r>
      <w:r w:rsidR="00197CD3">
        <w:rPr>
          <w:rFonts w:ascii="Georgia" w:hAnsi="Georgia" w:cs="Courier New"/>
          <w:bCs/>
          <w:sz w:val="24"/>
          <w:szCs w:val="24"/>
        </w:rPr>
        <w:t xml:space="preserve">.  Highway 90 Tie-In – </w:t>
      </w:r>
      <w:r w:rsidR="00322B85">
        <w:rPr>
          <w:rFonts w:ascii="Georgia" w:hAnsi="Georgia" w:cs="Courier New"/>
          <w:bCs/>
          <w:sz w:val="24"/>
          <w:szCs w:val="24"/>
        </w:rPr>
        <w:t>BKI submitted 100% Preliminary Plans to LBLD on 12/31/20, and hard copies were delivered on 01/06/2021</w:t>
      </w:r>
      <w:r w:rsidR="00197CD3">
        <w:rPr>
          <w:rFonts w:ascii="Georgia" w:hAnsi="Georgia" w:cs="Courier New"/>
          <w:bCs/>
          <w:sz w:val="24"/>
          <w:szCs w:val="24"/>
        </w:rPr>
        <w:t xml:space="preserve">.  Permit – </w:t>
      </w:r>
      <w:r w:rsidR="004E54F0">
        <w:rPr>
          <w:rFonts w:ascii="Georgia" w:hAnsi="Georgia" w:cs="Courier New"/>
          <w:bCs/>
          <w:sz w:val="24"/>
          <w:szCs w:val="24"/>
        </w:rPr>
        <w:t>Coordinating effort to conduct Wetland Delineation for Comprehensive Permit</w:t>
      </w:r>
      <w:r w:rsidR="00197CD3">
        <w:rPr>
          <w:rFonts w:ascii="Georgia" w:hAnsi="Georgia" w:cs="Courier New"/>
          <w:bCs/>
          <w:sz w:val="24"/>
          <w:szCs w:val="24"/>
        </w:rPr>
        <w:t xml:space="preserve">.  Currently reviewing DNR question sheet to work on permit application.  BKI and CPRA </w:t>
      </w:r>
      <w:r w:rsidR="004E54F0">
        <w:rPr>
          <w:rFonts w:ascii="Georgia" w:hAnsi="Georgia" w:cs="Courier New"/>
          <w:bCs/>
          <w:sz w:val="24"/>
          <w:szCs w:val="24"/>
        </w:rPr>
        <w:t xml:space="preserve">attended a video </w:t>
      </w:r>
      <w:r w:rsidR="00197CD3">
        <w:rPr>
          <w:rFonts w:ascii="Georgia" w:hAnsi="Georgia" w:cs="Courier New"/>
          <w:bCs/>
          <w:sz w:val="24"/>
          <w:szCs w:val="24"/>
        </w:rPr>
        <w:t xml:space="preserve"> meeting with USACE to review the results from the UBRR Study.</w:t>
      </w:r>
      <w:r w:rsidR="004E54F0">
        <w:rPr>
          <w:rFonts w:ascii="Georgia" w:hAnsi="Georgia" w:cs="Courier New"/>
          <w:bCs/>
          <w:sz w:val="24"/>
          <w:szCs w:val="24"/>
        </w:rPr>
        <w:t xml:space="preserve">  Anticipated final report release is in Spring 2021.</w:t>
      </w:r>
    </w:p>
    <w:p w14:paraId="6D44028C" w14:textId="78782899" w:rsidR="000124F0" w:rsidRDefault="004E54F0" w:rsidP="006C4457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 w:rsidR="00322B85">
        <w:rPr>
          <w:rFonts w:ascii="Georgia" w:hAnsi="Georgia" w:cs="Courier New"/>
          <w:bCs/>
          <w:sz w:val="24"/>
          <w:szCs w:val="24"/>
        </w:rPr>
        <w:t xml:space="preserve">Mr. Donald Henry, Executive Director, informed the Board that they have been provided copies of the USACE analysis report.  He also informed the </w:t>
      </w:r>
    </w:p>
    <w:p w14:paraId="34BA805A" w14:textId="3A65BD39" w:rsidR="00322B85" w:rsidRDefault="00322B85" w:rsidP="006C4457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Board members to be aware that they should receive an email from the secretary of President Matthew Jewell of St. Charles Parish inviting them to a meeting</w:t>
      </w:r>
      <w:r w:rsidR="00456DED">
        <w:rPr>
          <w:rFonts w:ascii="Georgia" w:hAnsi="Georgia" w:cs="Courier New"/>
          <w:bCs/>
          <w:sz w:val="24"/>
          <w:szCs w:val="24"/>
        </w:rPr>
        <w:t xml:space="preserve"> on January 11, 20210</w:t>
      </w:r>
    </w:p>
    <w:p w14:paraId="5B9F3F0C" w14:textId="1ED9E72F" w:rsidR="004F1EC2" w:rsidRDefault="004F1EC2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5F404C">
        <w:rPr>
          <w:rFonts w:ascii="Georgia" w:hAnsi="Georgia" w:cs="Courier New"/>
          <w:bCs/>
          <w:sz w:val="24"/>
          <w:szCs w:val="24"/>
        </w:rPr>
        <w:t>Jeffery Henry</w:t>
      </w:r>
      <w:r w:rsidR="00A976E5">
        <w:rPr>
          <w:rFonts w:ascii="Georgia" w:hAnsi="Georgia" w:cs="Courier New"/>
          <w:bCs/>
          <w:sz w:val="24"/>
          <w:szCs w:val="24"/>
        </w:rPr>
        <w:t xml:space="preserve"> </w:t>
      </w:r>
      <w:r>
        <w:rPr>
          <w:rFonts w:ascii="Georgia" w:hAnsi="Georgia" w:cs="Courier New"/>
          <w:bCs/>
          <w:sz w:val="24"/>
          <w:szCs w:val="24"/>
        </w:rPr>
        <w:t xml:space="preserve">made a motion to adjourn and </w:t>
      </w:r>
      <w:r w:rsidR="005F404C">
        <w:rPr>
          <w:rFonts w:ascii="Georgia" w:hAnsi="Georgia" w:cs="Courier New"/>
          <w:bCs/>
          <w:sz w:val="24"/>
          <w:szCs w:val="24"/>
        </w:rPr>
        <w:t>Vice-President Craig Carter</w:t>
      </w:r>
      <w:r w:rsidR="00573FB3">
        <w:rPr>
          <w:rFonts w:ascii="Georgia" w:hAnsi="Georgia" w:cs="Courier New"/>
          <w:bCs/>
          <w:sz w:val="24"/>
          <w:szCs w:val="24"/>
        </w:rPr>
        <w:t xml:space="preserve"> </w:t>
      </w:r>
      <w:r>
        <w:rPr>
          <w:rFonts w:ascii="Georgia" w:hAnsi="Georgia" w:cs="Courier New"/>
          <w:bCs/>
          <w:sz w:val="24"/>
          <w:szCs w:val="24"/>
        </w:rPr>
        <w:t>seconded his motion.</w:t>
      </w:r>
    </w:p>
    <w:p w14:paraId="3FE9A27A" w14:textId="77777777" w:rsidR="004F1EC2" w:rsidRP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>____________________________</w:t>
      </w:r>
    </w:p>
    <w:p w14:paraId="010AFB1D" w14:textId="77777777" w:rsid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  <w:t>PRESIDENT</w:t>
      </w:r>
    </w:p>
    <w:p w14:paraId="26DCE8E6" w14:textId="77777777" w:rsidR="00AD1BF6" w:rsidRDefault="00AD1BF6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A</w:t>
      </w:r>
      <w:r w:rsidR="004F1EC2">
        <w:rPr>
          <w:rFonts w:ascii="Georgia" w:hAnsi="Georgia" w:cs="Courier New"/>
          <w:bCs/>
          <w:sz w:val="24"/>
          <w:szCs w:val="24"/>
        </w:rPr>
        <w:t>J</w:t>
      </w:r>
    </w:p>
    <w:p w14:paraId="4756B420" w14:textId="4AE98290" w:rsidR="002C0A62" w:rsidRPr="0087566B" w:rsidRDefault="005F404C" w:rsidP="000F372E">
      <w:pPr>
        <w:spacing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01</w:t>
      </w:r>
      <w:r w:rsidR="004F1EC2">
        <w:rPr>
          <w:rFonts w:ascii="Georgia" w:hAnsi="Georgia" w:cs="Courier New"/>
          <w:bCs/>
          <w:sz w:val="24"/>
          <w:szCs w:val="24"/>
        </w:rPr>
        <w:t>/</w:t>
      </w:r>
      <w:r>
        <w:rPr>
          <w:rFonts w:ascii="Georgia" w:hAnsi="Georgia" w:cs="Courier New"/>
          <w:bCs/>
          <w:sz w:val="24"/>
          <w:szCs w:val="24"/>
        </w:rPr>
        <w:t>11</w:t>
      </w:r>
      <w:r w:rsidR="004F1EC2">
        <w:rPr>
          <w:rFonts w:ascii="Georgia" w:hAnsi="Georgia" w:cs="Courier New"/>
          <w:bCs/>
          <w:sz w:val="24"/>
          <w:szCs w:val="24"/>
        </w:rPr>
        <w:t>/20</w:t>
      </w:r>
      <w:r w:rsidR="00205738">
        <w:rPr>
          <w:rFonts w:ascii="Georgia" w:hAnsi="Georgia" w:cs="Courier New"/>
          <w:bCs/>
          <w:sz w:val="24"/>
          <w:szCs w:val="24"/>
        </w:rPr>
        <w:t>2</w:t>
      </w:r>
      <w:r>
        <w:rPr>
          <w:rFonts w:ascii="Georgia" w:hAnsi="Georgia" w:cs="Courier New"/>
          <w:bCs/>
          <w:sz w:val="24"/>
          <w:szCs w:val="24"/>
        </w:rPr>
        <w:t>1</w:t>
      </w:r>
    </w:p>
    <w:sectPr w:rsidR="002C0A62" w:rsidRPr="0087566B" w:rsidSect="002C0A6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4097" w14:textId="77777777" w:rsidR="007722FC" w:rsidRDefault="007722FC" w:rsidP="00E85474">
      <w:r>
        <w:separator/>
      </w:r>
    </w:p>
  </w:endnote>
  <w:endnote w:type="continuationSeparator" w:id="0">
    <w:p w14:paraId="6AB1FDC9" w14:textId="77777777" w:rsidR="007722FC" w:rsidRDefault="007722FC" w:rsidP="00E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7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61CA" w14:textId="0F5354F0" w:rsidR="0016228C" w:rsidRDefault="0016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9A61FF" wp14:editId="458E2E1C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851E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7D771F" w14:textId="5C825713" w:rsidR="0016228C" w:rsidRDefault="0016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95E9" w14:textId="77777777" w:rsidR="0016228C" w:rsidRDefault="0016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0EFE" w14:textId="77777777" w:rsidR="007722FC" w:rsidRDefault="007722FC" w:rsidP="00E85474">
      <w:r>
        <w:separator/>
      </w:r>
    </w:p>
  </w:footnote>
  <w:footnote w:type="continuationSeparator" w:id="0">
    <w:p w14:paraId="65F4C3AA" w14:textId="77777777" w:rsidR="007722FC" w:rsidRDefault="007722FC" w:rsidP="00E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B10"/>
    <w:multiLevelType w:val="hybridMultilevel"/>
    <w:tmpl w:val="16868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F90"/>
    <w:multiLevelType w:val="hybridMultilevel"/>
    <w:tmpl w:val="A9E4F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8F"/>
    <w:multiLevelType w:val="hybridMultilevel"/>
    <w:tmpl w:val="4D285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925"/>
    <w:multiLevelType w:val="hybridMultilevel"/>
    <w:tmpl w:val="11B6D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47BE"/>
    <w:multiLevelType w:val="hybridMultilevel"/>
    <w:tmpl w:val="E8C21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50D"/>
    <w:multiLevelType w:val="hybridMultilevel"/>
    <w:tmpl w:val="9A403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3F08"/>
    <w:multiLevelType w:val="hybridMultilevel"/>
    <w:tmpl w:val="8C44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7529"/>
    <w:multiLevelType w:val="hybridMultilevel"/>
    <w:tmpl w:val="09AA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69C"/>
    <w:multiLevelType w:val="hybridMultilevel"/>
    <w:tmpl w:val="1E3C4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7104"/>
    <w:multiLevelType w:val="hybridMultilevel"/>
    <w:tmpl w:val="40D8F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9CA"/>
    <w:multiLevelType w:val="hybridMultilevel"/>
    <w:tmpl w:val="B54CB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4952"/>
    <w:multiLevelType w:val="hybridMultilevel"/>
    <w:tmpl w:val="280CB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4D4F"/>
    <w:multiLevelType w:val="hybridMultilevel"/>
    <w:tmpl w:val="2DC42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4C60"/>
    <w:multiLevelType w:val="hybridMultilevel"/>
    <w:tmpl w:val="70DAF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2FB4"/>
    <w:multiLevelType w:val="hybridMultilevel"/>
    <w:tmpl w:val="F31E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24EB"/>
    <w:multiLevelType w:val="hybridMultilevel"/>
    <w:tmpl w:val="D2E2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AFB"/>
    <w:multiLevelType w:val="hybridMultilevel"/>
    <w:tmpl w:val="7F2C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E1953"/>
    <w:multiLevelType w:val="hybridMultilevel"/>
    <w:tmpl w:val="D40E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55E5"/>
    <w:multiLevelType w:val="hybridMultilevel"/>
    <w:tmpl w:val="E766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60223"/>
    <w:multiLevelType w:val="hybridMultilevel"/>
    <w:tmpl w:val="5704A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033D"/>
    <w:multiLevelType w:val="hybridMultilevel"/>
    <w:tmpl w:val="09044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49A"/>
    <w:multiLevelType w:val="hybridMultilevel"/>
    <w:tmpl w:val="B5146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1670"/>
    <w:multiLevelType w:val="hybridMultilevel"/>
    <w:tmpl w:val="2AB00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D2DA5"/>
    <w:multiLevelType w:val="hybridMultilevel"/>
    <w:tmpl w:val="6E8ED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928A6"/>
    <w:multiLevelType w:val="hybridMultilevel"/>
    <w:tmpl w:val="FDBA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6DBC"/>
    <w:multiLevelType w:val="hybridMultilevel"/>
    <w:tmpl w:val="088C3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F296A"/>
    <w:multiLevelType w:val="hybridMultilevel"/>
    <w:tmpl w:val="20C44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5850"/>
    <w:multiLevelType w:val="hybridMultilevel"/>
    <w:tmpl w:val="4D4A8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462A4"/>
    <w:multiLevelType w:val="hybridMultilevel"/>
    <w:tmpl w:val="E37EE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34344"/>
    <w:multiLevelType w:val="hybridMultilevel"/>
    <w:tmpl w:val="2EF0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500D3"/>
    <w:multiLevelType w:val="hybridMultilevel"/>
    <w:tmpl w:val="5008C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2176"/>
    <w:multiLevelType w:val="hybridMultilevel"/>
    <w:tmpl w:val="CDCE1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03C88"/>
    <w:multiLevelType w:val="hybridMultilevel"/>
    <w:tmpl w:val="F5960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26946"/>
    <w:multiLevelType w:val="hybridMultilevel"/>
    <w:tmpl w:val="D6E6B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66E3"/>
    <w:multiLevelType w:val="hybridMultilevel"/>
    <w:tmpl w:val="CDD4E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7BA3"/>
    <w:multiLevelType w:val="hybridMultilevel"/>
    <w:tmpl w:val="FB325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AF0"/>
    <w:multiLevelType w:val="hybridMultilevel"/>
    <w:tmpl w:val="420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84D"/>
    <w:multiLevelType w:val="hybridMultilevel"/>
    <w:tmpl w:val="46963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80EDD"/>
    <w:multiLevelType w:val="hybridMultilevel"/>
    <w:tmpl w:val="24122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30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3"/>
  </w:num>
  <w:num w:numId="12">
    <w:abstractNumId w:val="35"/>
  </w:num>
  <w:num w:numId="13">
    <w:abstractNumId w:val="10"/>
  </w:num>
  <w:num w:numId="14">
    <w:abstractNumId w:val="33"/>
  </w:num>
  <w:num w:numId="15">
    <w:abstractNumId w:val="3"/>
  </w:num>
  <w:num w:numId="16">
    <w:abstractNumId w:val="21"/>
  </w:num>
  <w:num w:numId="17">
    <w:abstractNumId w:val="2"/>
  </w:num>
  <w:num w:numId="18">
    <w:abstractNumId w:val="19"/>
  </w:num>
  <w:num w:numId="19">
    <w:abstractNumId w:val="24"/>
  </w:num>
  <w:num w:numId="20">
    <w:abstractNumId w:val="32"/>
  </w:num>
  <w:num w:numId="21">
    <w:abstractNumId w:val="16"/>
  </w:num>
  <w:num w:numId="22">
    <w:abstractNumId w:val="28"/>
  </w:num>
  <w:num w:numId="23">
    <w:abstractNumId w:val="25"/>
  </w:num>
  <w:num w:numId="24">
    <w:abstractNumId w:val="36"/>
  </w:num>
  <w:num w:numId="25">
    <w:abstractNumId w:val="34"/>
  </w:num>
  <w:num w:numId="26">
    <w:abstractNumId w:val="13"/>
  </w:num>
  <w:num w:numId="27">
    <w:abstractNumId w:val="20"/>
  </w:num>
  <w:num w:numId="28">
    <w:abstractNumId w:val="37"/>
  </w:num>
  <w:num w:numId="29">
    <w:abstractNumId w:val="17"/>
  </w:num>
  <w:num w:numId="30">
    <w:abstractNumId w:val="22"/>
  </w:num>
  <w:num w:numId="31">
    <w:abstractNumId w:val="29"/>
  </w:num>
  <w:num w:numId="32">
    <w:abstractNumId w:val="38"/>
  </w:num>
  <w:num w:numId="33">
    <w:abstractNumId w:val="6"/>
  </w:num>
  <w:num w:numId="34">
    <w:abstractNumId w:val="26"/>
  </w:num>
  <w:num w:numId="35">
    <w:abstractNumId w:val="9"/>
  </w:num>
  <w:num w:numId="36">
    <w:abstractNumId w:val="39"/>
  </w:num>
  <w:num w:numId="37">
    <w:abstractNumId w:val="5"/>
  </w:num>
  <w:num w:numId="38">
    <w:abstractNumId w:val="12"/>
  </w:num>
  <w:num w:numId="39">
    <w:abstractNumId w:val="27"/>
  </w:num>
  <w:num w:numId="4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B"/>
    <w:rsid w:val="000124F0"/>
    <w:rsid w:val="00015A34"/>
    <w:rsid w:val="00015D50"/>
    <w:rsid w:val="000172DA"/>
    <w:rsid w:val="000226B7"/>
    <w:rsid w:val="00025231"/>
    <w:rsid w:val="00041D46"/>
    <w:rsid w:val="00042CA2"/>
    <w:rsid w:val="000505B4"/>
    <w:rsid w:val="0005486E"/>
    <w:rsid w:val="00054E8F"/>
    <w:rsid w:val="00055F90"/>
    <w:rsid w:val="00056240"/>
    <w:rsid w:val="00062500"/>
    <w:rsid w:val="00062F7C"/>
    <w:rsid w:val="0007238B"/>
    <w:rsid w:val="0007559B"/>
    <w:rsid w:val="0009512A"/>
    <w:rsid w:val="00095512"/>
    <w:rsid w:val="000A0F27"/>
    <w:rsid w:val="000A13D2"/>
    <w:rsid w:val="000A2694"/>
    <w:rsid w:val="000A2F6A"/>
    <w:rsid w:val="000A6019"/>
    <w:rsid w:val="000B324B"/>
    <w:rsid w:val="000C3C0B"/>
    <w:rsid w:val="000D5033"/>
    <w:rsid w:val="000D6F7F"/>
    <w:rsid w:val="000F1B6A"/>
    <w:rsid w:val="000F1B9A"/>
    <w:rsid w:val="000F372E"/>
    <w:rsid w:val="000F4E6E"/>
    <w:rsid w:val="000F688E"/>
    <w:rsid w:val="00101403"/>
    <w:rsid w:val="00110228"/>
    <w:rsid w:val="001109D1"/>
    <w:rsid w:val="0013770A"/>
    <w:rsid w:val="001377B5"/>
    <w:rsid w:val="00152007"/>
    <w:rsid w:val="0016228C"/>
    <w:rsid w:val="00163770"/>
    <w:rsid w:val="00171BF3"/>
    <w:rsid w:val="00172536"/>
    <w:rsid w:val="00180B78"/>
    <w:rsid w:val="00186BAE"/>
    <w:rsid w:val="0019023E"/>
    <w:rsid w:val="00192EB5"/>
    <w:rsid w:val="00197CD3"/>
    <w:rsid w:val="001A093A"/>
    <w:rsid w:val="001A6CFF"/>
    <w:rsid w:val="001B29EA"/>
    <w:rsid w:val="001B61B8"/>
    <w:rsid w:val="001C6E4C"/>
    <w:rsid w:val="001D3115"/>
    <w:rsid w:val="001D6296"/>
    <w:rsid w:val="001E00A9"/>
    <w:rsid w:val="001E0361"/>
    <w:rsid w:val="001E3233"/>
    <w:rsid w:val="001E77CB"/>
    <w:rsid w:val="001F4A04"/>
    <w:rsid w:val="001F4BC3"/>
    <w:rsid w:val="001F71EA"/>
    <w:rsid w:val="001F73F9"/>
    <w:rsid w:val="00200D48"/>
    <w:rsid w:val="0020162F"/>
    <w:rsid w:val="00204C52"/>
    <w:rsid w:val="00205738"/>
    <w:rsid w:val="00206DB9"/>
    <w:rsid w:val="002073B1"/>
    <w:rsid w:val="00212825"/>
    <w:rsid w:val="00226B61"/>
    <w:rsid w:val="002329BA"/>
    <w:rsid w:val="00234F58"/>
    <w:rsid w:val="00241767"/>
    <w:rsid w:val="002437D4"/>
    <w:rsid w:val="00247705"/>
    <w:rsid w:val="00257C73"/>
    <w:rsid w:val="00260177"/>
    <w:rsid w:val="00262F8C"/>
    <w:rsid w:val="00270B22"/>
    <w:rsid w:val="0027343E"/>
    <w:rsid w:val="002770A0"/>
    <w:rsid w:val="00282EB6"/>
    <w:rsid w:val="00284017"/>
    <w:rsid w:val="00287161"/>
    <w:rsid w:val="00297382"/>
    <w:rsid w:val="00297E03"/>
    <w:rsid w:val="002A0FB9"/>
    <w:rsid w:val="002A2717"/>
    <w:rsid w:val="002A29E2"/>
    <w:rsid w:val="002A4324"/>
    <w:rsid w:val="002A7D4A"/>
    <w:rsid w:val="002B7398"/>
    <w:rsid w:val="002C0A62"/>
    <w:rsid w:val="002D6446"/>
    <w:rsid w:val="002F0903"/>
    <w:rsid w:val="002F681B"/>
    <w:rsid w:val="003002A7"/>
    <w:rsid w:val="0031173D"/>
    <w:rsid w:val="003139D8"/>
    <w:rsid w:val="00320804"/>
    <w:rsid w:val="00322B85"/>
    <w:rsid w:val="00322EB3"/>
    <w:rsid w:val="0032450A"/>
    <w:rsid w:val="00332032"/>
    <w:rsid w:val="00335F2B"/>
    <w:rsid w:val="00336A1A"/>
    <w:rsid w:val="00343B96"/>
    <w:rsid w:val="00344A33"/>
    <w:rsid w:val="00345CF8"/>
    <w:rsid w:val="00346786"/>
    <w:rsid w:val="00350F7E"/>
    <w:rsid w:val="00370192"/>
    <w:rsid w:val="00375DB9"/>
    <w:rsid w:val="003817A9"/>
    <w:rsid w:val="00386025"/>
    <w:rsid w:val="0039157F"/>
    <w:rsid w:val="003929D6"/>
    <w:rsid w:val="003938B5"/>
    <w:rsid w:val="00393FF8"/>
    <w:rsid w:val="00396EA1"/>
    <w:rsid w:val="003A074B"/>
    <w:rsid w:val="003A3026"/>
    <w:rsid w:val="003C69C8"/>
    <w:rsid w:val="003D3394"/>
    <w:rsid w:val="003D79A4"/>
    <w:rsid w:val="003E04D5"/>
    <w:rsid w:val="003E141D"/>
    <w:rsid w:val="003E44F9"/>
    <w:rsid w:val="003E5D0A"/>
    <w:rsid w:val="003E5D38"/>
    <w:rsid w:val="003F0B92"/>
    <w:rsid w:val="003F5E69"/>
    <w:rsid w:val="00412A69"/>
    <w:rsid w:val="0041345A"/>
    <w:rsid w:val="0041520B"/>
    <w:rsid w:val="0042169F"/>
    <w:rsid w:val="00422616"/>
    <w:rsid w:val="00426C2C"/>
    <w:rsid w:val="00427267"/>
    <w:rsid w:val="00434111"/>
    <w:rsid w:val="00434118"/>
    <w:rsid w:val="004515AA"/>
    <w:rsid w:val="00451753"/>
    <w:rsid w:val="00456DED"/>
    <w:rsid w:val="00473BE1"/>
    <w:rsid w:val="0047668E"/>
    <w:rsid w:val="00482F15"/>
    <w:rsid w:val="00484A2A"/>
    <w:rsid w:val="00487874"/>
    <w:rsid w:val="0048794D"/>
    <w:rsid w:val="00492641"/>
    <w:rsid w:val="004A032F"/>
    <w:rsid w:val="004A6474"/>
    <w:rsid w:val="004B3900"/>
    <w:rsid w:val="004C14C9"/>
    <w:rsid w:val="004C2321"/>
    <w:rsid w:val="004C264E"/>
    <w:rsid w:val="004C61A5"/>
    <w:rsid w:val="004D0558"/>
    <w:rsid w:val="004D4975"/>
    <w:rsid w:val="004D63E1"/>
    <w:rsid w:val="004E4989"/>
    <w:rsid w:val="004E54F0"/>
    <w:rsid w:val="004F07D6"/>
    <w:rsid w:val="004F1EC2"/>
    <w:rsid w:val="00502E62"/>
    <w:rsid w:val="0050402D"/>
    <w:rsid w:val="005070FA"/>
    <w:rsid w:val="005078B0"/>
    <w:rsid w:val="00516BB6"/>
    <w:rsid w:val="005244F7"/>
    <w:rsid w:val="00540914"/>
    <w:rsid w:val="00541970"/>
    <w:rsid w:val="00551ACF"/>
    <w:rsid w:val="0055302E"/>
    <w:rsid w:val="005674F4"/>
    <w:rsid w:val="0057173D"/>
    <w:rsid w:val="005725BC"/>
    <w:rsid w:val="00573FB3"/>
    <w:rsid w:val="005A0139"/>
    <w:rsid w:val="005A4FE6"/>
    <w:rsid w:val="005A5D5E"/>
    <w:rsid w:val="005C2FE4"/>
    <w:rsid w:val="005C5310"/>
    <w:rsid w:val="005C53C5"/>
    <w:rsid w:val="005C6C0D"/>
    <w:rsid w:val="005E4BC1"/>
    <w:rsid w:val="005E7036"/>
    <w:rsid w:val="005F3FA7"/>
    <w:rsid w:val="005F404C"/>
    <w:rsid w:val="005F4B2B"/>
    <w:rsid w:val="005F75CA"/>
    <w:rsid w:val="006013C8"/>
    <w:rsid w:val="006110E2"/>
    <w:rsid w:val="00621576"/>
    <w:rsid w:val="006225A3"/>
    <w:rsid w:val="00622876"/>
    <w:rsid w:val="00637DE3"/>
    <w:rsid w:val="00645F90"/>
    <w:rsid w:val="00653BB8"/>
    <w:rsid w:val="00656AF9"/>
    <w:rsid w:val="00664903"/>
    <w:rsid w:val="0069063A"/>
    <w:rsid w:val="00693CBB"/>
    <w:rsid w:val="00693EAE"/>
    <w:rsid w:val="00697360"/>
    <w:rsid w:val="006B1A3C"/>
    <w:rsid w:val="006B2451"/>
    <w:rsid w:val="006C4457"/>
    <w:rsid w:val="007200E7"/>
    <w:rsid w:val="007316DC"/>
    <w:rsid w:val="00736C45"/>
    <w:rsid w:val="00737B5B"/>
    <w:rsid w:val="00747F79"/>
    <w:rsid w:val="00763F61"/>
    <w:rsid w:val="00764948"/>
    <w:rsid w:val="00765073"/>
    <w:rsid w:val="00766135"/>
    <w:rsid w:val="00771861"/>
    <w:rsid w:val="007722FC"/>
    <w:rsid w:val="00772CC7"/>
    <w:rsid w:val="00776A1B"/>
    <w:rsid w:val="00781620"/>
    <w:rsid w:val="00783166"/>
    <w:rsid w:val="007C05C4"/>
    <w:rsid w:val="007C0ED4"/>
    <w:rsid w:val="007D118F"/>
    <w:rsid w:val="007E004B"/>
    <w:rsid w:val="007F1A8B"/>
    <w:rsid w:val="007F3D06"/>
    <w:rsid w:val="008029CA"/>
    <w:rsid w:val="00805838"/>
    <w:rsid w:val="00815EFE"/>
    <w:rsid w:val="00821D01"/>
    <w:rsid w:val="008277EC"/>
    <w:rsid w:val="00843E42"/>
    <w:rsid w:val="00843E80"/>
    <w:rsid w:val="00843FCC"/>
    <w:rsid w:val="0084424D"/>
    <w:rsid w:val="00852720"/>
    <w:rsid w:val="00855334"/>
    <w:rsid w:val="008624B0"/>
    <w:rsid w:val="0087380F"/>
    <w:rsid w:val="0087566B"/>
    <w:rsid w:val="00875B3F"/>
    <w:rsid w:val="00884BE9"/>
    <w:rsid w:val="00884DDF"/>
    <w:rsid w:val="008859A6"/>
    <w:rsid w:val="00887941"/>
    <w:rsid w:val="00892860"/>
    <w:rsid w:val="00896B0D"/>
    <w:rsid w:val="008A6DED"/>
    <w:rsid w:val="008B66AE"/>
    <w:rsid w:val="008C1623"/>
    <w:rsid w:val="008C52FC"/>
    <w:rsid w:val="008C6825"/>
    <w:rsid w:val="008F09B5"/>
    <w:rsid w:val="008F35E1"/>
    <w:rsid w:val="00902975"/>
    <w:rsid w:val="00902AA1"/>
    <w:rsid w:val="00911A09"/>
    <w:rsid w:val="0091641F"/>
    <w:rsid w:val="00917151"/>
    <w:rsid w:val="00950678"/>
    <w:rsid w:val="00952B7D"/>
    <w:rsid w:val="00954EBE"/>
    <w:rsid w:val="00955160"/>
    <w:rsid w:val="009572FA"/>
    <w:rsid w:val="0096608E"/>
    <w:rsid w:val="0096698B"/>
    <w:rsid w:val="0096731D"/>
    <w:rsid w:val="0097021E"/>
    <w:rsid w:val="00972AD2"/>
    <w:rsid w:val="00973E64"/>
    <w:rsid w:val="00996DA6"/>
    <w:rsid w:val="0099731A"/>
    <w:rsid w:val="009A1775"/>
    <w:rsid w:val="009A238C"/>
    <w:rsid w:val="009A3D2E"/>
    <w:rsid w:val="009A7508"/>
    <w:rsid w:val="009B05B8"/>
    <w:rsid w:val="009B52D3"/>
    <w:rsid w:val="009C4481"/>
    <w:rsid w:val="009D1252"/>
    <w:rsid w:val="009E0354"/>
    <w:rsid w:val="009F4AF4"/>
    <w:rsid w:val="00A046AA"/>
    <w:rsid w:val="00A10567"/>
    <w:rsid w:val="00A32C86"/>
    <w:rsid w:val="00A336DE"/>
    <w:rsid w:val="00A339EF"/>
    <w:rsid w:val="00A34417"/>
    <w:rsid w:val="00A4006B"/>
    <w:rsid w:val="00A5137C"/>
    <w:rsid w:val="00A52318"/>
    <w:rsid w:val="00A53D42"/>
    <w:rsid w:val="00A724BB"/>
    <w:rsid w:val="00A84C1A"/>
    <w:rsid w:val="00A863F4"/>
    <w:rsid w:val="00A976E5"/>
    <w:rsid w:val="00A97848"/>
    <w:rsid w:val="00A97A94"/>
    <w:rsid w:val="00AD1BF6"/>
    <w:rsid w:val="00AD63A6"/>
    <w:rsid w:val="00AD77FD"/>
    <w:rsid w:val="00AE5265"/>
    <w:rsid w:val="00AF0833"/>
    <w:rsid w:val="00AF08B3"/>
    <w:rsid w:val="00B01A01"/>
    <w:rsid w:val="00B03AE5"/>
    <w:rsid w:val="00B06C91"/>
    <w:rsid w:val="00B12E22"/>
    <w:rsid w:val="00B13812"/>
    <w:rsid w:val="00B13B7D"/>
    <w:rsid w:val="00B15B73"/>
    <w:rsid w:val="00B27B50"/>
    <w:rsid w:val="00B344CF"/>
    <w:rsid w:val="00B439C2"/>
    <w:rsid w:val="00B4764F"/>
    <w:rsid w:val="00B527EA"/>
    <w:rsid w:val="00B611DF"/>
    <w:rsid w:val="00B67959"/>
    <w:rsid w:val="00B739C1"/>
    <w:rsid w:val="00B75425"/>
    <w:rsid w:val="00B760CE"/>
    <w:rsid w:val="00B80785"/>
    <w:rsid w:val="00B837BF"/>
    <w:rsid w:val="00B85795"/>
    <w:rsid w:val="00B87116"/>
    <w:rsid w:val="00BA2C24"/>
    <w:rsid w:val="00BB0AD5"/>
    <w:rsid w:val="00BB2763"/>
    <w:rsid w:val="00BC424E"/>
    <w:rsid w:val="00BC6FDA"/>
    <w:rsid w:val="00BD2C88"/>
    <w:rsid w:val="00BD4218"/>
    <w:rsid w:val="00BD7E78"/>
    <w:rsid w:val="00BE20A7"/>
    <w:rsid w:val="00BE2665"/>
    <w:rsid w:val="00BF03B5"/>
    <w:rsid w:val="00BF31F9"/>
    <w:rsid w:val="00C032FD"/>
    <w:rsid w:val="00C07F11"/>
    <w:rsid w:val="00C137CD"/>
    <w:rsid w:val="00C31730"/>
    <w:rsid w:val="00C36B35"/>
    <w:rsid w:val="00C371CD"/>
    <w:rsid w:val="00C60043"/>
    <w:rsid w:val="00C6107D"/>
    <w:rsid w:val="00C65471"/>
    <w:rsid w:val="00C7147A"/>
    <w:rsid w:val="00C77C37"/>
    <w:rsid w:val="00C80A6B"/>
    <w:rsid w:val="00C82855"/>
    <w:rsid w:val="00C86255"/>
    <w:rsid w:val="00C92C8A"/>
    <w:rsid w:val="00CA1E3D"/>
    <w:rsid w:val="00CA547E"/>
    <w:rsid w:val="00CB04B0"/>
    <w:rsid w:val="00CB5BAC"/>
    <w:rsid w:val="00CB5CFB"/>
    <w:rsid w:val="00CB6D0C"/>
    <w:rsid w:val="00CC0F30"/>
    <w:rsid w:val="00CC7602"/>
    <w:rsid w:val="00CD7BD6"/>
    <w:rsid w:val="00CE3A8C"/>
    <w:rsid w:val="00D04EF1"/>
    <w:rsid w:val="00D06E95"/>
    <w:rsid w:val="00D075C4"/>
    <w:rsid w:val="00D12E14"/>
    <w:rsid w:val="00D1577C"/>
    <w:rsid w:val="00D1740A"/>
    <w:rsid w:val="00D2116F"/>
    <w:rsid w:val="00D22AF7"/>
    <w:rsid w:val="00D24805"/>
    <w:rsid w:val="00D33BEF"/>
    <w:rsid w:val="00D4312B"/>
    <w:rsid w:val="00D434FC"/>
    <w:rsid w:val="00D448AE"/>
    <w:rsid w:val="00D541D4"/>
    <w:rsid w:val="00D6086C"/>
    <w:rsid w:val="00D60CBD"/>
    <w:rsid w:val="00D65FB7"/>
    <w:rsid w:val="00D70A67"/>
    <w:rsid w:val="00D75066"/>
    <w:rsid w:val="00D77874"/>
    <w:rsid w:val="00D805D3"/>
    <w:rsid w:val="00D87405"/>
    <w:rsid w:val="00D91737"/>
    <w:rsid w:val="00D92E34"/>
    <w:rsid w:val="00D97C9F"/>
    <w:rsid w:val="00DA3BC8"/>
    <w:rsid w:val="00DB0AA8"/>
    <w:rsid w:val="00DC5471"/>
    <w:rsid w:val="00DC6108"/>
    <w:rsid w:val="00DD3824"/>
    <w:rsid w:val="00DE1324"/>
    <w:rsid w:val="00DF3537"/>
    <w:rsid w:val="00DF3F3C"/>
    <w:rsid w:val="00E04F64"/>
    <w:rsid w:val="00E10295"/>
    <w:rsid w:val="00E112DA"/>
    <w:rsid w:val="00E25ACA"/>
    <w:rsid w:val="00E275B2"/>
    <w:rsid w:val="00E316B6"/>
    <w:rsid w:val="00E3292E"/>
    <w:rsid w:val="00E4137B"/>
    <w:rsid w:val="00E4701F"/>
    <w:rsid w:val="00E6726F"/>
    <w:rsid w:val="00E748ED"/>
    <w:rsid w:val="00E76058"/>
    <w:rsid w:val="00E76975"/>
    <w:rsid w:val="00E85474"/>
    <w:rsid w:val="00E90F73"/>
    <w:rsid w:val="00E916B5"/>
    <w:rsid w:val="00E932E8"/>
    <w:rsid w:val="00EA191C"/>
    <w:rsid w:val="00EB196C"/>
    <w:rsid w:val="00EB547C"/>
    <w:rsid w:val="00EB61B8"/>
    <w:rsid w:val="00EC76AA"/>
    <w:rsid w:val="00ED3BA0"/>
    <w:rsid w:val="00EE0263"/>
    <w:rsid w:val="00EE467C"/>
    <w:rsid w:val="00F004B4"/>
    <w:rsid w:val="00F10134"/>
    <w:rsid w:val="00F13EB3"/>
    <w:rsid w:val="00F249FA"/>
    <w:rsid w:val="00F26DF4"/>
    <w:rsid w:val="00F273C0"/>
    <w:rsid w:val="00F30B09"/>
    <w:rsid w:val="00F420E5"/>
    <w:rsid w:val="00F42663"/>
    <w:rsid w:val="00F43747"/>
    <w:rsid w:val="00F66D76"/>
    <w:rsid w:val="00F728D4"/>
    <w:rsid w:val="00F86584"/>
    <w:rsid w:val="00F90056"/>
    <w:rsid w:val="00F90943"/>
    <w:rsid w:val="00F935DF"/>
    <w:rsid w:val="00FA2E7E"/>
    <w:rsid w:val="00FA4000"/>
    <w:rsid w:val="00FB3373"/>
    <w:rsid w:val="00FB34E1"/>
    <w:rsid w:val="00FB6DF2"/>
    <w:rsid w:val="00FC1725"/>
    <w:rsid w:val="00FC4B9D"/>
    <w:rsid w:val="00FC5B9B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5FF2"/>
  <w15:docId w15:val="{4C617BC7-D44A-4C4A-BB5E-D9A0128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7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641-16F9-4BF5-90D8-BD1A425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Astrea Jupiter</dc:creator>
  <cp:keywords/>
  <dc:description/>
  <cp:lastModifiedBy>Rodney Jupiter</cp:lastModifiedBy>
  <cp:revision>9</cp:revision>
  <cp:lastPrinted>2021-02-01T19:13:00Z</cp:lastPrinted>
  <dcterms:created xsi:type="dcterms:W3CDTF">2021-01-11T14:06:00Z</dcterms:created>
  <dcterms:modified xsi:type="dcterms:W3CDTF">2021-02-01T19:14:00Z</dcterms:modified>
</cp:coreProperties>
</file>